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03" w:rsidRDefault="00EC3603" w:rsidP="00B0721A">
      <w:pPr>
        <w:pStyle w:val="Default"/>
        <w:jc w:val="center"/>
        <w:rPr>
          <w:rFonts w:ascii="Times New Arabic" w:hAnsi="Times New Arabic" w:cstheme="majorBidi"/>
          <w:b/>
          <w:bCs/>
          <w:color w:val="auto"/>
          <w:lang w:val="id-ID"/>
        </w:rPr>
      </w:pPr>
      <w:r w:rsidRPr="002075B1">
        <w:rPr>
          <w:rFonts w:ascii="Times New Arabic" w:hAnsi="Times New Arabic" w:cstheme="majorBidi"/>
          <w:b/>
          <w:bCs/>
          <w:color w:val="auto"/>
        </w:rPr>
        <w:t>PENDEKATAN FENOMENOLOGI DALAM PEN</w:t>
      </w:r>
      <w:r w:rsidR="00B0721A" w:rsidRPr="002075B1">
        <w:rPr>
          <w:rFonts w:ascii="Times New Arabic" w:hAnsi="Times New Arabic" w:cstheme="majorBidi"/>
          <w:b/>
          <w:bCs/>
          <w:color w:val="auto"/>
        </w:rPr>
        <w:t>GAJARAN</w:t>
      </w:r>
      <w:r w:rsidR="00C7386A" w:rsidRPr="002075B1">
        <w:rPr>
          <w:rFonts w:ascii="Times New Arabic" w:hAnsi="Times New Arabic" w:cstheme="majorBidi"/>
          <w:b/>
          <w:bCs/>
          <w:color w:val="auto"/>
        </w:rPr>
        <w:t xml:space="preserve"> </w:t>
      </w:r>
      <w:r w:rsidRPr="002075B1">
        <w:rPr>
          <w:rFonts w:ascii="Times New Arabic" w:hAnsi="Times New Arabic" w:cstheme="majorBidi"/>
          <w:b/>
          <w:bCs/>
          <w:color w:val="auto"/>
        </w:rPr>
        <w:t>BAHASA ARAB</w:t>
      </w:r>
    </w:p>
    <w:p w:rsidR="00EE4F90" w:rsidRPr="00EE4F90" w:rsidRDefault="00EE4F90" w:rsidP="00B0721A">
      <w:pPr>
        <w:pStyle w:val="Default"/>
        <w:jc w:val="center"/>
        <w:rPr>
          <w:rFonts w:ascii="Times New Arabic" w:hAnsi="Times New Arabic" w:cstheme="majorBidi"/>
          <w:b/>
          <w:bCs/>
          <w:color w:val="auto"/>
          <w:lang w:val="id-ID"/>
        </w:rPr>
      </w:pPr>
    </w:p>
    <w:p w:rsidR="00EE4F90" w:rsidRDefault="00EE4F90" w:rsidP="00EE4F90">
      <w:pPr>
        <w:pStyle w:val="normal0"/>
        <w:pBdr>
          <w:top w:val="nil"/>
          <w:left w:val="nil"/>
          <w:bottom w:val="nil"/>
          <w:right w:val="nil"/>
          <w:between w:val="nil"/>
        </w:pBdr>
        <w:spacing w:after="0" w:line="240" w:lineRule="auto"/>
        <w:jc w:val="center"/>
        <w:rPr>
          <w:rFonts w:ascii="Times" w:eastAsia="Times" w:hAnsi="Times" w:cs="Times"/>
          <w:color w:val="000000"/>
          <w:sz w:val="24"/>
          <w:szCs w:val="24"/>
          <w:vertAlign w:val="superscript"/>
        </w:rPr>
      </w:pPr>
      <w:r>
        <w:rPr>
          <w:rFonts w:ascii="Times" w:eastAsia="Times" w:hAnsi="Times" w:cs="Times"/>
          <w:color w:val="000000"/>
          <w:sz w:val="24"/>
          <w:szCs w:val="24"/>
        </w:rPr>
        <w:t>Maesaroh Lubis</w:t>
      </w:r>
      <w:r w:rsidRPr="00746FBA">
        <w:rPr>
          <w:rFonts w:ascii="Times" w:eastAsia="Times" w:hAnsi="Times" w:cs="Times"/>
          <w:color w:val="000000"/>
          <w:sz w:val="24"/>
          <w:szCs w:val="24"/>
          <w:vertAlign w:val="superscript"/>
        </w:rPr>
        <w:t>1</w:t>
      </w:r>
      <w:r>
        <w:rPr>
          <w:rFonts w:ascii="Times" w:eastAsia="Times" w:hAnsi="Times" w:cs="Times"/>
          <w:color w:val="000000"/>
          <w:sz w:val="24"/>
          <w:szCs w:val="24"/>
        </w:rPr>
        <w:t>, Nani Widiawati</w:t>
      </w:r>
      <w:r w:rsidRPr="00746FBA">
        <w:rPr>
          <w:rFonts w:ascii="Times" w:eastAsia="Times" w:hAnsi="Times" w:cs="Times"/>
          <w:color w:val="000000"/>
          <w:sz w:val="24"/>
          <w:szCs w:val="24"/>
          <w:vertAlign w:val="superscript"/>
        </w:rPr>
        <w:t>2</w:t>
      </w:r>
    </w:p>
    <w:p w:rsidR="00EE4F90" w:rsidRPr="00746FBA" w:rsidRDefault="00EE4F90" w:rsidP="00EE4F90">
      <w:pPr>
        <w:pStyle w:val="normal0"/>
        <w:pBdr>
          <w:top w:val="nil"/>
          <w:left w:val="nil"/>
          <w:bottom w:val="nil"/>
          <w:right w:val="nil"/>
          <w:between w:val="nil"/>
        </w:pBdr>
        <w:spacing w:after="0" w:line="240" w:lineRule="auto"/>
        <w:jc w:val="center"/>
        <w:rPr>
          <w:rFonts w:ascii="Times" w:eastAsia="Times" w:hAnsi="Times" w:cs="Times"/>
          <w:color w:val="000000"/>
          <w:sz w:val="24"/>
          <w:szCs w:val="24"/>
        </w:rPr>
      </w:pPr>
      <w:r>
        <w:rPr>
          <w:rFonts w:ascii="Times" w:eastAsia="Times" w:hAnsi="Times" w:cs="Times"/>
          <w:color w:val="000000"/>
          <w:sz w:val="24"/>
          <w:szCs w:val="24"/>
          <w:vertAlign w:val="superscript"/>
        </w:rPr>
        <w:t xml:space="preserve">1 </w:t>
      </w:r>
      <w:r>
        <w:rPr>
          <w:rFonts w:ascii="Times" w:eastAsia="Times" w:hAnsi="Times" w:cs="Times"/>
          <w:color w:val="000000"/>
          <w:sz w:val="24"/>
          <w:szCs w:val="24"/>
        </w:rPr>
        <w:t>Universitas Muhammadiyah Tasikmalaya</w:t>
      </w:r>
    </w:p>
    <w:p w:rsidR="00EE4F90" w:rsidRDefault="00EE4F90" w:rsidP="00EE4F90">
      <w:pPr>
        <w:pStyle w:val="normal0"/>
        <w:pBdr>
          <w:top w:val="nil"/>
          <w:left w:val="nil"/>
          <w:bottom w:val="nil"/>
          <w:right w:val="nil"/>
          <w:between w:val="nil"/>
        </w:pBdr>
        <w:spacing w:after="0" w:line="240" w:lineRule="auto"/>
        <w:jc w:val="center"/>
        <w:rPr>
          <w:rFonts w:ascii="Times" w:eastAsia="Times" w:hAnsi="Times" w:cs="Times"/>
          <w:color w:val="000000"/>
          <w:sz w:val="24"/>
          <w:szCs w:val="24"/>
        </w:rPr>
      </w:pPr>
      <w:r w:rsidRPr="00746FBA">
        <w:rPr>
          <w:rFonts w:ascii="Times" w:eastAsia="Times" w:hAnsi="Times" w:cs="Times"/>
          <w:color w:val="000000"/>
          <w:sz w:val="24"/>
          <w:szCs w:val="24"/>
          <w:vertAlign w:val="superscript"/>
        </w:rPr>
        <w:t>2</w:t>
      </w:r>
      <w:r>
        <w:rPr>
          <w:rFonts w:ascii="Times" w:eastAsia="Times" w:hAnsi="Times" w:cs="Times"/>
          <w:color w:val="000000"/>
          <w:sz w:val="24"/>
          <w:szCs w:val="24"/>
        </w:rPr>
        <w:t xml:space="preserve"> UIN Sunan Gunung Djati Bandung dpk IAIC Tasikmalaya</w:t>
      </w:r>
    </w:p>
    <w:p w:rsidR="00EE4F90" w:rsidRDefault="00EE4F90" w:rsidP="00EE4F90">
      <w:pPr>
        <w:pStyle w:val="normal0"/>
        <w:pBdr>
          <w:top w:val="nil"/>
          <w:left w:val="nil"/>
          <w:bottom w:val="nil"/>
          <w:right w:val="nil"/>
          <w:between w:val="nil"/>
        </w:pBdr>
        <w:spacing w:after="0" w:line="240" w:lineRule="auto"/>
        <w:jc w:val="center"/>
      </w:pPr>
      <w:r w:rsidRPr="00746FBA">
        <w:rPr>
          <w:vertAlign w:val="superscript"/>
        </w:rPr>
        <w:t>1</w:t>
      </w:r>
      <w:r>
        <w:t xml:space="preserve"> </w:t>
      </w:r>
      <w:hyperlink r:id="rId7" w:history="1">
        <w:r w:rsidRPr="00593A6E">
          <w:rPr>
            <w:rStyle w:val="Hyperlink"/>
          </w:rPr>
          <w:t>maesaroh.lubis@umtas.ac.id</w:t>
        </w:r>
      </w:hyperlink>
    </w:p>
    <w:p w:rsidR="00EE4F90" w:rsidRDefault="00EE4F90" w:rsidP="00EE4F90">
      <w:pPr>
        <w:pStyle w:val="normal0"/>
        <w:pBdr>
          <w:top w:val="nil"/>
          <w:left w:val="nil"/>
          <w:bottom w:val="nil"/>
          <w:right w:val="nil"/>
          <w:between w:val="nil"/>
        </w:pBdr>
        <w:spacing w:after="0" w:line="240" w:lineRule="auto"/>
        <w:jc w:val="center"/>
        <w:rPr>
          <w:rFonts w:ascii="Times" w:eastAsia="Times" w:hAnsi="Times" w:cs="Times"/>
          <w:color w:val="000000"/>
          <w:sz w:val="24"/>
          <w:szCs w:val="24"/>
        </w:rPr>
      </w:pPr>
      <w:r w:rsidRPr="00746FBA">
        <w:rPr>
          <w:vertAlign w:val="superscript"/>
        </w:rPr>
        <w:t>2</w:t>
      </w:r>
      <w:r>
        <w:t xml:space="preserve"> </w:t>
      </w:r>
      <w:hyperlink r:id="rId8">
        <w:r>
          <w:rPr>
            <w:rFonts w:ascii="Times" w:eastAsia="Times" w:hAnsi="Times" w:cs="Times"/>
            <w:color w:val="0000FF"/>
            <w:sz w:val="24"/>
            <w:szCs w:val="24"/>
            <w:u w:val="single"/>
          </w:rPr>
          <w:t>widiawatinani96@gmail.com</w:t>
        </w:r>
      </w:hyperlink>
    </w:p>
    <w:p w:rsidR="00EE4F90" w:rsidRDefault="00EE4F90" w:rsidP="00EE4F90">
      <w:pPr>
        <w:pStyle w:val="normal0"/>
        <w:pBdr>
          <w:top w:val="nil"/>
          <w:left w:val="nil"/>
          <w:bottom w:val="nil"/>
          <w:right w:val="nil"/>
          <w:between w:val="nil"/>
        </w:pBdr>
        <w:spacing w:after="0" w:line="240" w:lineRule="auto"/>
        <w:ind w:firstLine="709"/>
        <w:jc w:val="center"/>
        <w:rPr>
          <w:rFonts w:ascii="Times" w:eastAsia="Times" w:hAnsi="Times" w:cs="Times"/>
          <w:color w:val="000000"/>
          <w:sz w:val="24"/>
          <w:szCs w:val="24"/>
        </w:rPr>
      </w:pPr>
      <w:bookmarkStart w:id="0" w:name="_gjdgxs" w:colFirst="0" w:colLast="0"/>
      <w:bookmarkEnd w:id="0"/>
    </w:p>
    <w:p w:rsidR="00D8670B" w:rsidRPr="002075B1" w:rsidRDefault="00D8670B" w:rsidP="00D8670B">
      <w:pPr>
        <w:pStyle w:val="Default"/>
        <w:jc w:val="center"/>
        <w:rPr>
          <w:rFonts w:ascii="Times New Arabic" w:hAnsi="Times New Arabic" w:cstheme="majorBidi"/>
          <w:color w:val="auto"/>
        </w:rPr>
      </w:pPr>
    </w:p>
    <w:p w:rsidR="00CB05CC" w:rsidRPr="002075B1" w:rsidRDefault="00CB05CC" w:rsidP="00CB05CC">
      <w:pPr>
        <w:pStyle w:val="Default"/>
        <w:tabs>
          <w:tab w:val="center" w:pos="4680"/>
          <w:tab w:val="left" w:pos="5890"/>
        </w:tabs>
        <w:jc w:val="both"/>
        <w:rPr>
          <w:rFonts w:ascii="Times New Arabic" w:hAnsi="Times New Arabic" w:cstheme="majorBidi"/>
          <w:color w:val="auto"/>
        </w:rPr>
      </w:pPr>
    </w:p>
    <w:p w:rsidR="00EC3603" w:rsidRPr="002075B1" w:rsidRDefault="00EC3603" w:rsidP="00D8670B">
      <w:pPr>
        <w:pStyle w:val="Default"/>
        <w:tabs>
          <w:tab w:val="center" w:pos="4680"/>
          <w:tab w:val="left" w:pos="5890"/>
        </w:tabs>
        <w:jc w:val="center"/>
        <w:rPr>
          <w:rFonts w:ascii="Times New Arabic" w:hAnsi="Times New Arabic" w:cstheme="majorBidi"/>
          <w:color w:val="auto"/>
        </w:rPr>
      </w:pPr>
      <w:r w:rsidRPr="002075B1">
        <w:rPr>
          <w:rFonts w:ascii="Times New Arabic" w:hAnsi="Times New Arabic" w:cstheme="majorBidi"/>
          <w:color w:val="auto"/>
        </w:rPr>
        <w:t>Abstrak</w:t>
      </w:r>
    </w:p>
    <w:p w:rsidR="00646EBC" w:rsidRPr="002075B1" w:rsidRDefault="00646EBC" w:rsidP="00B707B3">
      <w:pPr>
        <w:pStyle w:val="Default"/>
        <w:tabs>
          <w:tab w:val="center" w:pos="4680"/>
          <w:tab w:val="left" w:pos="5890"/>
        </w:tabs>
        <w:jc w:val="both"/>
        <w:rPr>
          <w:rFonts w:ascii="Times New Arabic" w:hAnsi="Times New Arabic" w:cstheme="majorBidi"/>
          <w:color w:val="auto"/>
        </w:rPr>
      </w:pPr>
      <w:r w:rsidRPr="002075B1">
        <w:rPr>
          <w:rFonts w:ascii="Times New Arabic" w:hAnsi="Times New Arabic" w:cstheme="majorBidi"/>
          <w:color w:val="auto"/>
        </w:rPr>
        <w:t xml:space="preserve">Penelitian sosial bertujuan untuk memahami dan menginterpretasikan kehidupan serta realitas sosial. Penelitian ini berusaha memahami makna yang mendasari tingkah laku manusia </w:t>
      </w:r>
      <w:r w:rsidR="00B707B3">
        <w:rPr>
          <w:rFonts w:ascii="Times New Arabic" w:hAnsi="Times New Arabic" w:cstheme="majorBidi"/>
          <w:color w:val="auto"/>
        </w:rPr>
        <w:t xml:space="preserve">dengan </w:t>
      </w:r>
      <w:r w:rsidRPr="002075B1">
        <w:rPr>
          <w:rFonts w:ascii="Times New Arabic" w:hAnsi="Times New Arabic" w:cstheme="majorBidi"/>
          <w:i/>
          <w:iCs/>
          <w:color w:val="auto"/>
        </w:rPr>
        <w:t>setting</w:t>
      </w:r>
      <w:r w:rsidRPr="002075B1">
        <w:rPr>
          <w:rFonts w:ascii="Times New Arabic" w:hAnsi="Times New Arabic" w:cstheme="majorBidi"/>
          <w:color w:val="auto"/>
        </w:rPr>
        <w:t xml:space="preserve"> dan interaksi sosial yang kompleks. Karakter ini selaras dengan kompleksitas sifat manusia dan karena itu tidak dapat dijelaskan melalui asumsi dan prediksi epistmologis yang dibangun sebelumnya. Sebagai bagian dari tradisi ilmu sosial, penelitian dalam Ilmu Pendidikan Bahasa Arab juga mengarah pada tujuan tersebut. Problematika proses pengajaran bahasa Arab dapat ditafsirkan sebagai dunia kehidupan yang dihayati guru dan peserta didik serta menjadi basis tindakan komunikasi di antara keduanya dan antara peserta didik dengan peserta didik lainnya. Berdasarkan perspektif fenomenologi, tindakan komunikasi tersebut pada dasarnya merupakan proses berbagi pengalaman personal. Tulisan ini mendeskripsikan fenomenologi sebagai pemikiran filsafat yang kemudian bergeser menjadi mode epistemologis untuk mengkonstruksi pengetahuan objektif yang secara spesifik diterapkan dalam kasus pengajaran bahasa Arab. </w:t>
      </w:r>
    </w:p>
    <w:p w:rsidR="005F6EAF" w:rsidRPr="002075B1" w:rsidRDefault="005F6EAF" w:rsidP="005F6EAF">
      <w:pPr>
        <w:pStyle w:val="Default"/>
        <w:tabs>
          <w:tab w:val="center" w:pos="4680"/>
          <w:tab w:val="left" w:pos="5890"/>
        </w:tabs>
        <w:jc w:val="both"/>
        <w:rPr>
          <w:rFonts w:ascii="Times New Arabic" w:hAnsi="Times New Arabic" w:cstheme="majorBidi"/>
          <w:color w:val="auto"/>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384"/>
        <w:gridCol w:w="284"/>
        <w:gridCol w:w="7314"/>
      </w:tblGrid>
      <w:tr w:rsidR="005F6EAF" w:rsidRPr="002075B1" w:rsidTr="005F6EAF">
        <w:tc>
          <w:tcPr>
            <w:tcW w:w="1384" w:type="dxa"/>
          </w:tcPr>
          <w:p w:rsidR="005F6EAF" w:rsidRPr="002075B1" w:rsidRDefault="005F6EAF" w:rsidP="005F6EAF">
            <w:pPr>
              <w:pStyle w:val="Default"/>
              <w:tabs>
                <w:tab w:val="center" w:pos="4680"/>
                <w:tab w:val="left" w:pos="5890"/>
              </w:tabs>
              <w:jc w:val="both"/>
              <w:rPr>
                <w:rFonts w:ascii="Times New Arabic" w:hAnsi="Times New Arabic" w:cstheme="majorBidi"/>
                <w:color w:val="auto"/>
              </w:rPr>
            </w:pPr>
            <w:r w:rsidRPr="002075B1">
              <w:rPr>
                <w:rFonts w:ascii="Times New Arabic" w:hAnsi="Times New Arabic" w:cstheme="majorBidi"/>
                <w:color w:val="auto"/>
              </w:rPr>
              <w:t>Kata kunci</w:t>
            </w:r>
          </w:p>
        </w:tc>
        <w:tc>
          <w:tcPr>
            <w:tcW w:w="284" w:type="dxa"/>
          </w:tcPr>
          <w:p w:rsidR="005F6EAF" w:rsidRPr="002075B1" w:rsidRDefault="005F6EAF" w:rsidP="005F6EAF">
            <w:pPr>
              <w:pStyle w:val="Default"/>
              <w:tabs>
                <w:tab w:val="center" w:pos="4680"/>
                <w:tab w:val="left" w:pos="5890"/>
              </w:tabs>
              <w:jc w:val="both"/>
              <w:rPr>
                <w:rFonts w:ascii="Times New Arabic" w:hAnsi="Times New Arabic" w:cstheme="majorBidi"/>
                <w:color w:val="auto"/>
              </w:rPr>
            </w:pPr>
            <w:r w:rsidRPr="002075B1">
              <w:rPr>
                <w:rFonts w:ascii="Times New Arabic" w:hAnsi="Times New Arabic" w:cstheme="majorBidi"/>
                <w:color w:val="auto"/>
              </w:rPr>
              <w:t>:</w:t>
            </w:r>
          </w:p>
        </w:tc>
        <w:tc>
          <w:tcPr>
            <w:tcW w:w="7314" w:type="dxa"/>
          </w:tcPr>
          <w:p w:rsidR="005F6EAF" w:rsidRPr="002075B1" w:rsidRDefault="005F6EAF" w:rsidP="00646EBC">
            <w:pPr>
              <w:pStyle w:val="Default"/>
              <w:tabs>
                <w:tab w:val="center" w:pos="4680"/>
                <w:tab w:val="left" w:pos="5890"/>
              </w:tabs>
              <w:jc w:val="both"/>
              <w:rPr>
                <w:rFonts w:ascii="Times New Arabic" w:hAnsi="Times New Arabic" w:cstheme="majorBidi"/>
                <w:color w:val="auto"/>
              </w:rPr>
            </w:pPr>
            <w:r w:rsidRPr="002075B1">
              <w:rPr>
                <w:rFonts w:ascii="Times New Arabic" w:hAnsi="Times New Arabic" w:cstheme="majorBidi"/>
                <w:color w:val="auto"/>
              </w:rPr>
              <w:t>fenomena, intensionalitas, pengajaran bahasa Arab</w:t>
            </w:r>
            <w:r w:rsidR="00646EBC" w:rsidRPr="002075B1">
              <w:rPr>
                <w:rFonts w:ascii="Times New Arabic" w:hAnsi="Times New Arabic" w:cstheme="majorBidi"/>
                <w:color w:val="auto"/>
              </w:rPr>
              <w:t>.</w:t>
            </w:r>
          </w:p>
        </w:tc>
      </w:tr>
    </w:tbl>
    <w:p w:rsidR="005F6EAF" w:rsidRPr="002075B1" w:rsidRDefault="005F6EAF" w:rsidP="005F6EAF">
      <w:pPr>
        <w:pStyle w:val="Default"/>
        <w:tabs>
          <w:tab w:val="center" w:pos="4680"/>
          <w:tab w:val="left" w:pos="5890"/>
        </w:tabs>
        <w:jc w:val="both"/>
        <w:rPr>
          <w:rFonts w:ascii="Times New Arabic" w:hAnsi="Times New Arabic" w:cstheme="majorBidi"/>
          <w:color w:val="auto"/>
        </w:rPr>
      </w:pPr>
    </w:p>
    <w:p w:rsidR="00927DAF" w:rsidRPr="002075B1" w:rsidRDefault="00927DAF" w:rsidP="00D8670B">
      <w:pPr>
        <w:pStyle w:val="Default"/>
        <w:ind w:firstLine="709"/>
        <w:jc w:val="both"/>
        <w:rPr>
          <w:rFonts w:ascii="Times New Arabic" w:hAnsi="Times New Arabic" w:cstheme="majorBidi"/>
          <w:color w:val="0070C0"/>
        </w:rPr>
      </w:pPr>
    </w:p>
    <w:p w:rsidR="00D8670B" w:rsidRPr="002075B1" w:rsidRDefault="00D8670B" w:rsidP="00D8670B">
      <w:pPr>
        <w:pStyle w:val="Default"/>
        <w:ind w:firstLine="709"/>
        <w:jc w:val="both"/>
        <w:rPr>
          <w:rFonts w:ascii="Times New Arabic" w:hAnsi="Times New Arabic" w:cstheme="majorBidi"/>
          <w:color w:val="0070C0"/>
        </w:rPr>
      </w:pPr>
    </w:p>
    <w:p w:rsidR="00EC3603" w:rsidRPr="002075B1" w:rsidRDefault="00987946" w:rsidP="00987946">
      <w:pPr>
        <w:pStyle w:val="Default"/>
        <w:jc w:val="both"/>
        <w:rPr>
          <w:rFonts w:ascii="Times New Arabic" w:hAnsi="Times New Arabic" w:cstheme="majorBidi"/>
          <w:b/>
          <w:bCs/>
          <w:color w:val="auto"/>
        </w:rPr>
      </w:pPr>
      <w:r w:rsidRPr="002075B1">
        <w:rPr>
          <w:rFonts w:ascii="Times New Arabic" w:hAnsi="Times New Arabic" w:cstheme="majorBidi"/>
          <w:b/>
          <w:bCs/>
          <w:color w:val="auto"/>
        </w:rPr>
        <w:t>Pendahuluan</w:t>
      </w:r>
    </w:p>
    <w:p w:rsidR="0067749C" w:rsidRPr="002075B1" w:rsidRDefault="00D80625" w:rsidP="003B3EE5">
      <w:pPr>
        <w:pStyle w:val="Default"/>
        <w:tabs>
          <w:tab w:val="left" w:pos="5460"/>
        </w:tabs>
        <w:ind w:firstLine="709"/>
        <w:jc w:val="both"/>
        <w:rPr>
          <w:rFonts w:ascii="Times New Arabic" w:hAnsi="Times New Arabic" w:cstheme="majorBidi"/>
          <w:color w:val="auto"/>
        </w:rPr>
      </w:pPr>
      <w:r w:rsidRPr="002075B1">
        <w:rPr>
          <w:rFonts w:ascii="Times New Arabic" w:hAnsi="Times New Arabic" w:cstheme="majorBidi"/>
          <w:color w:val="auto"/>
        </w:rPr>
        <w:t>Pe</w:t>
      </w:r>
      <w:r w:rsidR="003B3EE5" w:rsidRPr="002075B1">
        <w:rPr>
          <w:rFonts w:ascii="Times New Arabic" w:hAnsi="Times New Arabic" w:cstheme="majorBidi"/>
          <w:color w:val="auto"/>
        </w:rPr>
        <w:t xml:space="preserve">ngajaran bahasa Arab merupakan </w:t>
      </w:r>
      <w:r w:rsidRPr="002075B1">
        <w:rPr>
          <w:rFonts w:ascii="Times New Arabic" w:hAnsi="Times New Arabic" w:cstheme="majorBidi"/>
          <w:color w:val="auto"/>
        </w:rPr>
        <w:t>aktivitas antara pendidik d</w:t>
      </w:r>
      <w:r w:rsidR="007D3ADE" w:rsidRPr="002075B1">
        <w:rPr>
          <w:rFonts w:ascii="Times New Arabic" w:hAnsi="Times New Arabic" w:cstheme="majorBidi"/>
          <w:color w:val="auto"/>
        </w:rPr>
        <w:t>eng</w:t>
      </w:r>
      <w:r w:rsidRPr="002075B1">
        <w:rPr>
          <w:rFonts w:ascii="Times New Arabic" w:hAnsi="Times New Arabic" w:cstheme="majorBidi"/>
          <w:color w:val="auto"/>
        </w:rPr>
        <w:t xml:space="preserve">an peserta didik pada suatu lingkungan belajar dengan memanfaatkan sumber-sumber belajar yang relevan dan mengacu pada kurikulum yang </w:t>
      </w:r>
      <w:r w:rsidR="007D3ADE" w:rsidRPr="002075B1">
        <w:rPr>
          <w:rFonts w:ascii="Times New Arabic" w:hAnsi="Times New Arabic" w:cstheme="majorBidi"/>
          <w:color w:val="auto"/>
        </w:rPr>
        <w:t>berlaku</w:t>
      </w:r>
      <w:r w:rsidRPr="002075B1">
        <w:rPr>
          <w:rFonts w:ascii="Times New Arabic" w:hAnsi="Times New Arabic" w:cstheme="majorBidi"/>
          <w:color w:val="auto"/>
        </w:rPr>
        <w:t xml:space="preserve"> (Asna Andriani, 2015: 44). Dalam prosesnya, t</w:t>
      </w:r>
      <w:r w:rsidR="00591593" w:rsidRPr="002075B1">
        <w:rPr>
          <w:rFonts w:ascii="Times New Arabic" w:hAnsi="Times New Arabic" w:cstheme="majorBidi"/>
          <w:color w:val="auto"/>
        </w:rPr>
        <w:t>erdapat p</w:t>
      </w:r>
      <w:r w:rsidR="00231612" w:rsidRPr="002075B1">
        <w:rPr>
          <w:rFonts w:ascii="Times New Arabic" w:hAnsi="Times New Arabic" w:cstheme="majorBidi"/>
          <w:color w:val="auto"/>
        </w:rPr>
        <w:t xml:space="preserve">roblem praktis dan teoretis </w:t>
      </w:r>
      <w:r w:rsidR="007D3ADE" w:rsidRPr="002075B1">
        <w:rPr>
          <w:rFonts w:ascii="Times New Arabic" w:hAnsi="Times New Arabic" w:cstheme="majorBidi"/>
          <w:color w:val="auto"/>
        </w:rPr>
        <w:t>tertentu yang dapat dikategorik</w:t>
      </w:r>
      <w:r w:rsidR="00B667A2" w:rsidRPr="002075B1">
        <w:rPr>
          <w:rFonts w:ascii="Times New Arabic" w:hAnsi="Times New Arabic" w:cstheme="majorBidi"/>
          <w:color w:val="auto"/>
        </w:rPr>
        <w:t>a</w:t>
      </w:r>
      <w:r w:rsidR="007D3ADE" w:rsidRPr="002075B1">
        <w:rPr>
          <w:rFonts w:ascii="Times New Arabic" w:hAnsi="Times New Arabic" w:cstheme="majorBidi"/>
          <w:color w:val="auto"/>
        </w:rPr>
        <w:t xml:space="preserve">n sebagai </w:t>
      </w:r>
      <w:r w:rsidR="007C4969" w:rsidRPr="002075B1">
        <w:rPr>
          <w:rFonts w:ascii="Times New Arabic" w:hAnsi="Times New Arabic" w:cstheme="majorBidi"/>
          <w:color w:val="auto"/>
        </w:rPr>
        <w:t xml:space="preserve">problem internal dan problem eksternal. </w:t>
      </w:r>
      <w:r w:rsidR="00525125" w:rsidRPr="002075B1">
        <w:rPr>
          <w:rFonts w:ascii="Times New Arabic" w:hAnsi="Times New Arabic" w:cstheme="majorBidi"/>
          <w:color w:val="auto"/>
        </w:rPr>
        <w:t xml:space="preserve">Yang pertama </w:t>
      </w:r>
      <w:r w:rsidR="00902B2D" w:rsidRPr="002075B1">
        <w:rPr>
          <w:rFonts w:ascii="Times New Arabic" w:hAnsi="Times New Arabic" w:cstheme="majorBidi"/>
          <w:color w:val="auto"/>
        </w:rPr>
        <w:t>merupakan problem linguistik</w:t>
      </w:r>
      <w:r w:rsidR="007C4969" w:rsidRPr="002075B1">
        <w:rPr>
          <w:rFonts w:ascii="Times New Arabic" w:hAnsi="Times New Arabic" w:cstheme="majorBidi"/>
          <w:color w:val="auto"/>
        </w:rPr>
        <w:t>, yait</w:t>
      </w:r>
      <w:r w:rsidR="00902B2D" w:rsidRPr="002075B1">
        <w:rPr>
          <w:rFonts w:ascii="Times New Arabic" w:hAnsi="Times New Arabic" w:cstheme="majorBidi"/>
          <w:color w:val="auto"/>
        </w:rPr>
        <w:t>u</w:t>
      </w:r>
      <w:r w:rsidR="007C4969" w:rsidRPr="002075B1">
        <w:rPr>
          <w:rFonts w:ascii="Times New Arabic" w:hAnsi="Times New Arabic" w:cstheme="majorBidi"/>
          <w:color w:val="auto"/>
        </w:rPr>
        <w:t xml:space="preserve"> problem yang terkait dengan kebahasaan bahasa Arab sendiri</w:t>
      </w:r>
      <w:r w:rsidR="009269AB" w:rsidRPr="002075B1">
        <w:rPr>
          <w:rFonts w:ascii="Times New Arabic" w:hAnsi="Times New Arabic" w:cstheme="majorBidi"/>
          <w:color w:val="auto"/>
        </w:rPr>
        <w:t>, misalnya kesulitan yang dihadapi pelajar bahasa Arab karena bahasa yang dipelajarinya merupakan bahasa asing</w:t>
      </w:r>
      <w:r w:rsidR="003B3EE5" w:rsidRPr="002075B1">
        <w:rPr>
          <w:rFonts w:ascii="Times New Arabic" w:hAnsi="Times New Arabic" w:cstheme="majorBidi"/>
          <w:color w:val="auto"/>
        </w:rPr>
        <w:t xml:space="preserve"> baginya</w:t>
      </w:r>
      <w:r w:rsidR="009269AB" w:rsidRPr="002075B1">
        <w:rPr>
          <w:rFonts w:ascii="Times New Arabic" w:hAnsi="Times New Arabic" w:cstheme="majorBidi"/>
          <w:color w:val="auto"/>
        </w:rPr>
        <w:t>.</w:t>
      </w:r>
      <w:r w:rsidR="007C4969" w:rsidRPr="002075B1">
        <w:rPr>
          <w:rFonts w:ascii="Times New Arabic" w:hAnsi="Times New Arabic" w:cstheme="majorBidi"/>
          <w:color w:val="auto"/>
        </w:rPr>
        <w:t xml:space="preserve"> Sementara </w:t>
      </w:r>
      <w:r w:rsidR="00525125" w:rsidRPr="002075B1">
        <w:rPr>
          <w:rFonts w:ascii="Times New Arabic" w:hAnsi="Times New Arabic" w:cstheme="majorBidi"/>
          <w:color w:val="auto"/>
        </w:rPr>
        <w:t xml:space="preserve">yang kedua </w:t>
      </w:r>
      <w:r w:rsidR="007C4969" w:rsidRPr="002075B1">
        <w:rPr>
          <w:rFonts w:ascii="Times New Arabic" w:hAnsi="Times New Arabic" w:cstheme="majorBidi"/>
          <w:color w:val="auto"/>
        </w:rPr>
        <w:t>berkaitan dengan persoalan yang wilayahnya di luar kebahasaaraban</w:t>
      </w:r>
      <w:r w:rsidR="009269AB" w:rsidRPr="002075B1">
        <w:rPr>
          <w:rFonts w:ascii="Times New Arabic" w:hAnsi="Times New Arabic" w:cstheme="majorBidi"/>
          <w:color w:val="auto"/>
        </w:rPr>
        <w:t>, seperti lingkungan bahasa yang kurang mendukung prosesnya</w:t>
      </w:r>
      <w:r w:rsidR="007C4969" w:rsidRPr="002075B1">
        <w:rPr>
          <w:rFonts w:ascii="Times New Arabic" w:hAnsi="Times New Arabic" w:cstheme="majorBidi"/>
          <w:color w:val="auto"/>
        </w:rPr>
        <w:t xml:space="preserve">. </w:t>
      </w:r>
    </w:p>
    <w:p w:rsidR="00F25E9F" w:rsidRPr="002075B1" w:rsidRDefault="009269AB" w:rsidP="002075B1">
      <w:pPr>
        <w:pStyle w:val="Default"/>
        <w:tabs>
          <w:tab w:val="left" w:pos="5460"/>
        </w:tabs>
        <w:ind w:firstLine="709"/>
        <w:jc w:val="both"/>
        <w:rPr>
          <w:rFonts w:ascii="Times New Arabic" w:hAnsi="Times New Arabic" w:cstheme="majorBidi"/>
          <w:color w:val="auto"/>
        </w:rPr>
      </w:pPr>
      <w:r w:rsidRPr="002075B1">
        <w:rPr>
          <w:rFonts w:ascii="Times New Arabic" w:hAnsi="Times New Arabic" w:cstheme="majorBidi"/>
          <w:color w:val="auto"/>
        </w:rPr>
        <w:t>P</w:t>
      </w:r>
      <w:r w:rsidR="00C13398" w:rsidRPr="002075B1">
        <w:rPr>
          <w:rFonts w:ascii="Times New Arabic" w:hAnsi="Times New Arabic" w:cstheme="majorBidi"/>
          <w:color w:val="auto"/>
        </w:rPr>
        <w:t xml:space="preserve">roblem </w:t>
      </w:r>
      <w:r w:rsidR="0067749C" w:rsidRPr="002075B1">
        <w:rPr>
          <w:rFonts w:ascii="Times New Arabic" w:hAnsi="Times New Arabic" w:cstheme="majorBidi"/>
          <w:color w:val="auto"/>
        </w:rPr>
        <w:t>linguist</w:t>
      </w:r>
      <w:r w:rsidR="003B3EE5" w:rsidRPr="002075B1">
        <w:rPr>
          <w:rFonts w:ascii="Times New Arabic" w:hAnsi="Times New Arabic" w:cstheme="majorBidi"/>
          <w:color w:val="auto"/>
        </w:rPr>
        <w:t>i</w:t>
      </w:r>
      <w:r w:rsidR="0067749C" w:rsidRPr="002075B1">
        <w:rPr>
          <w:rFonts w:ascii="Times New Arabic" w:hAnsi="Times New Arabic" w:cstheme="majorBidi"/>
          <w:color w:val="auto"/>
        </w:rPr>
        <w:t>k</w:t>
      </w:r>
      <w:r w:rsidR="00C13398" w:rsidRPr="002075B1">
        <w:rPr>
          <w:rFonts w:ascii="Times New Arabic" w:hAnsi="Times New Arabic" w:cstheme="majorBidi"/>
          <w:color w:val="auto"/>
        </w:rPr>
        <w:t xml:space="preserve"> a</w:t>
      </w:r>
      <w:r w:rsidRPr="002075B1">
        <w:rPr>
          <w:rFonts w:ascii="Times New Arabic" w:hAnsi="Times New Arabic" w:cstheme="majorBidi"/>
          <w:color w:val="auto"/>
        </w:rPr>
        <w:t>ntara lain</w:t>
      </w:r>
      <w:r w:rsidR="00C13398" w:rsidRPr="002075B1">
        <w:rPr>
          <w:rFonts w:ascii="Times New Arabic" w:hAnsi="Times New Arabic" w:cstheme="majorBidi"/>
          <w:color w:val="auto"/>
        </w:rPr>
        <w:t xml:space="preserve"> </w:t>
      </w:r>
      <w:r w:rsidR="00902B2D" w:rsidRPr="002075B1">
        <w:rPr>
          <w:rFonts w:ascii="Times New Arabic" w:hAnsi="Times New Arabic" w:cstheme="majorBidi"/>
          <w:color w:val="auto"/>
        </w:rPr>
        <w:t>mengenai tata bunyi dan</w:t>
      </w:r>
      <w:r w:rsidR="00C13398" w:rsidRPr="002075B1">
        <w:rPr>
          <w:rFonts w:ascii="Times New Arabic" w:hAnsi="Times New Arabic" w:cstheme="majorBidi"/>
          <w:color w:val="auto"/>
        </w:rPr>
        <w:t xml:space="preserve"> </w:t>
      </w:r>
      <w:r w:rsidR="00902B2D" w:rsidRPr="002075B1">
        <w:rPr>
          <w:rFonts w:ascii="Times New Arabic" w:hAnsi="Times New Arabic" w:cstheme="majorBidi"/>
          <w:i/>
          <w:iCs/>
          <w:color w:val="auto"/>
        </w:rPr>
        <w:t>qaw</w:t>
      </w:r>
      <w:r w:rsidR="002075B1" w:rsidRPr="002075B1">
        <w:rPr>
          <w:rFonts w:ascii="Times New Arabic" w:hAnsi="Times New Arabic" w:cstheme="majorBidi"/>
          <w:i/>
          <w:iCs/>
          <w:color w:val="auto"/>
        </w:rPr>
        <w:t>a&gt;</w:t>
      </w:r>
      <w:r w:rsidR="00DE70B2" w:rsidRPr="002075B1">
        <w:rPr>
          <w:rFonts w:ascii="Times New Arabic" w:hAnsi="Times New Arabic" w:cstheme="majorBidi"/>
          <w:i/>
          <w:iCs/>
          <w:color w:val="auto"/>
        </w:rPr>
        <w:t>’</w:t>
      </w:r>
      <w:r w:rsidR="00902B2D" w:rsidRPr="002075B1">
        <w:rPr>
          <w:rFonts w:ascii="Times New Arabic" w:hAnsi="Times New Arabic" w:cstheme="majorBidi"/>
          <w:i/>
          <w:iCs/>
          <w:color w:val="auto"/>
        </w:rPr>
        <w:t>id</w:t>
      </w:r>
      <w:r w:rsidR="00902B2D" w:rsidRPr="002075B1">
        <w:rPr>
          <w:rFonts w:ascii="Times New Arabic" w:hAnsi="Times New Arabic" w:cstheme="majorBidi"/>
          <w:color w:val="auto"/>
        </w:rPr>
        <w:t>.</w:t>
      </w:r>
      <w:r w:rsidR="000A2D55" w:rsidRPr="002075B1">
        <w:rPr>
          <w:rFonts w:ascii="Times New Arabic" w:hAnsi="Times New Arabic" w:cstheme="majorBidi"/>
          <w:color w:val="auto"/>
        </w:rPr>
        <w:t xml:space="preserve"> </w:t>
      </w:r>
      <w:r w:rsidR="00902B2D" w:rsidRPr="002075B1">
        <w:rPr>
          <w:rFonts w:ascii="Times New Arabic" w:hAnsi="Times New Arabic" w:cstheme="majorBidi"/>
          <w:color w:val="auto"/>
        </w:rPr>
        <w:t xml:space="preserve">Bagi </w:t>
      </w:r>
      <w:r w:rsidR="00C13398" w:rsidRPr="002075B1">
        <w:rPr>
          <w:rFonts w:ascii="Times New Arabic" w:hAnsi="Times New Arabic" w:cstheme="majorBidi"/>
          <w:color w:val="auto"/>
        </w:rPr>
        <w:t xml:space="preserve">pelajar </w:t>
      </w:r>
      <w:r w:rsidR="00DE70B2" w:rsidRPr="002075B1">
        <w:rPr>
          <w:rFonts w:ascii="Times New Arabic" w:hAnsi="Times New Arabic" w:cstheme="majorBidi"/>
          <w:color w:val="auto"/>
        </w:rPr>
        <w:t xml:space="preserve">bahasa </w:t>
      </w:r>
      <w:r w:rsidR="00902B2D" w:rsidRPr="002075B1">
        <w:rPr>
          <w:rFonts w:ascii="Times New Arabic" w:hAnsi="Times New Arabic" w:cstheme="majorBidi"/>
          <w:color w:val="auto"/>
        </w:rPr>
        <w:t>Arab</w:t>
      </w:r>
      <w:r w:rsidR="00C13398" w:rsidRPr="002075B1">
        <w:rPr>
          <w:rFonts w:ascii="Times New Arabic" w:hAnsi="Times New Arabic" w:cstheme="majorBidi"/>
          <w:color w:val="auto"/>
        </w:rPr>
        <w:t>, tat</w:t>
      </w:r>
      <w:r w:rsidR="00902B2D" w:rsidRPr="002075B1">
        <w:rPr>
          <w:rFonts w:ascii="Times New Arabic" w:hAnsi="Times New Arabic" w:cstheme="majorBidi"/>
          <w:color w:val="auto"/>
        </w:rPr>
        <w:t xml:space="preserve">a bunyi </w:t>
      </w:r>
      <w:r w:rsidR="00DE70B2" w:rsidRPr="002075B1">
        <w:rPr>
          <w:rFonts w:ascii="Times New Arabic" w:hAnsi="Times New Arabic" w:cstheme="majorBidi"/>
          <w:color w:val="auto"/>
        </w:rPr>
        <w:t xml:space="preserve">bahasa </w:t>
      </w:r>
      <w:r w:rsidR="00902B2D" w:rsidRPr="002075B1">
        <w:rPr>
          <w:rFonts w:ascii="Times New Arabic" w:hAnsi="Times New Arabic" w:cstheme="majorBidi"/>
          <w:color w:val="auto"/>
        </w:rPr>
        <w:t>Arab memiliki kes</w:t>
      </w:r>
      <w:r w:rsidR="00C13398" w:rsidRPr="002075B1">
        <w:rPr>
          <w:rFonts w:ascii="Times New Arabic" w:hAnsi="Times New Arabic" w:cstheme="majorBidi"/>
          <w:color w:val="auto"/>
        </w:rPr>
        <w:t>ulitan tersendir</w:t>
      </w:r>
      <w:r w:rsidR="00902B2D" w:rsidRPr="002075B1">
        <w:rPr>
          <w:rFonts w:ascii="Times New Arabic" w:hAnsi="Times New Arabic" w:cstheme="majorBidi"/>
          <w:color w:val="auto"/>
        </w:rPr>
        <w:t>i</w:t>
      </w:r>
      <w:r w:rsidR="00C13398" w:rsidRPr="002075B1">
        <w:rPr>
          <w:rFonts w:ascii="Times New Arabic" w:hAnsi="Times New Arabic" w:cstheme="majorBidi"/>
          <w:color w:val="auto"/>
        </w:rPr>
        <w:t xml:space="preserve"> sebab setiap huruf memiliki sifat </w:t>
      </w:r>
      <w:r w:rsidR="00DE70B2" w:rsidRPr="002075B1">
        <w:rPr>
          <w:rFonts w:ascii="Times New Arabic" w:hAnsi="Times New Arabic" w:cstheme="majorBidi"/>
          <w:color w:val="auto"/>
        </w:rPr>
        <w:t xml:space="preserve">pengucapan </w:t>
      </w:r>
      <w:r w:rsidR="00C13398" w:rsidRPr="002075B1">
        <w:rPr>
          <w:rFonts w:ascii="Times New Arabic" w:hAnsi="Times New Arabic" w:cstheme="majorBidi"/>
          <w:color w:val="auto"/>
        </w:rPr>
        <w:t xml:space="preserve">yang berbeda </w:t>
      </w:r>
      <w:r w:rsidR="00902B2D" w:rsidRPr="002075B1">
        <w:rPr>
          <w:rFonts w:ascii="Times New Arabic" w:hAnsi="Times New Arabic" w:cstheme="majorBidi"/>
          <w:color w:val="auto"/>
        </w:rPr>
        <w:t>serta</w:t>
      </w:r>
      <w:r w:rsidR="00EC6884" w:rsidRPr="002075B1">
        <w:rPr>
          <w:rFonts w:ascii="Times New Arabic" w:hAnsi="Times New Arabic" w:cstheme="majorBidi"/>
          <w:color w:val="auto"/>
        </w:rPr>
        <w:t xml:space="preserve"> tidak memiliki padanannya dalam cara pengucapan </w:t>
      </w:r>
      <w:r w:rsidR="00DE70B2" w:rsidRPr="002075B1">
        <w:rPr>
          <w:rFonts w:ascii="Times New Arabic" w:hAnsi="Times New Arabic" w:cstheme="majorBidi"/>
          <w:color w:val="auto"/>
        </w:rPr>
        <w:t xml:space="preserve">pada </w:t>
      </w:r>
      <w:r w:rsidR="00EC6884" w:rsidRPr="002075B1">
        <w:rPr>
          <w:rFonts w:ascii="Times New Arabic" w:hAnsi="Times New Arabic" w:cstheme="majorBidi"/>
          <w:color w:val="auto"/>
        </w:rPr>
        <w:t xml:space="preserve">bahasa Indonesia </w:t>
      </w:r>
      <w:r w:rsidRPr="002075B1">
        <w:rPr>
          <w:rFonts w:ascii="Times New Arabic" w:hAnsi="Times New Arabic" w:cstheme="majorBidi"/>
          <w:color w:val="auto"/>
        </w:rPr>
        <w:t>dikarenakan</w:t>
      </w:r>
      <w:r w:rsidR="00EC6884" w:rsidRPr="002075B1">
        <w:rPr>
          <w:rFonts w:ascii="Times New Arabic" w:hAnsi="Times New Arabic" w:cstheme="majorBidi"/>
          <w:color w:val="auto"/>
        </w:rPr>
        <w:t xml:space="preserve"> kedua ba</w:t>
      </w:r>
      <w:r w:rsidRPr="002075B1">
        <w:rPr>
          <w:rFonts w:ascii="Times New Arabic" w:hAnsi="Times New Arabic" w:cstheme="majorBidi"/>
          <w:color w:val="auto"/>
        </w:rPr>
        <w:t>ha</w:t>
      </w:r>
      <w:r w:rsidR="00EC6884" w:rsidRPr="002075B1">
        <w:rPr>
          <w:rFonts w:ascii="Times New Arabic" w:hAnsi="Times New Arabic" w:cstheme="majorBidi"/>
          <w:color w:val="auto"/>
        </w:rPr>
        <w:t>sa tersebut memiliki karakter fonetik yang berbeda</w:t>
      </w:r>
      <w:r w:rsidR="00C13398" w:rsidRPr="002075B1">
        <w:rPr>
          <w:rFonts w:ascii="Times New Arabic" w:hAnsi="Times New Arabic" w:cstheme="majorBidi"/>
          <w:color w:val="auto"/>
        </w:rPr>
        <w:t xml:space="preserve">. Tata bunyi ini dikenal dengan istilah </w:t>
      </w:r>
      <w:r w:rsidR="00C13398" w:rsidRPr="002075B1">
        <w:rPr>
          <w:rFonts w:ascii="Times New Arabic" w:hAnsi="Times New Arabic" w:cstheme="majorBidi"/>
          <w:i/>
          <w:iCs/>
          <w:color w:val="auto"/>
        </w:rPr>
        <w:t>makh</w:t>
      </w:r>
      <w:r w:rsidR="002075B1" w:rsidRPr="002075B1">
        <w:rPr>
          <w:rFonts w:ascii="Times New Arabic" w:hAnsi="Times New Arabic" w:cstheme="majorBidi"/>
          <w:i/>
          <w:iCs/>
          <w:color w:val="auto"/>
        </w:rPr>
        <w:t>a&gt;</w:t>
      </w:r>
      <w:r w:rsidR="00C13398" w:rsidRPr="002075B1">
        <w:rPr>
          <w:rFonts w:ascii="Times New Arabic" w:hAnsi="Times New Arabic" w:cstheme="majorBidi"/>
          <w:i/>
          <w:iCs/>
          <w:color w:val="auto"/>
        </w:rPr>
        <w:t>rij al-hur</w:t>
      </w:r>
      <w:r w:rsidR="002075B1" w:rsidRPr="002075B1">
        <w:rPr>
          <w:rFonts w:ascii="Times New Arabic" w:hAnsi="Times New Arabic" w:cstheme="majorBidi"/>
          <w:i/>
          <w:iCs/>
          <w:color w:val="auto"/>
        </w:rPr>
        <w:t>u&gt;</w:t>
      </w:r>
      <w:r w:rsidR="00C13398" w:rsidRPr="002075B1">
        <w:rPr>
          <w:rFonts w:ascii="Times New Arabic" w:hAnsi="Times New Arabic" w:cstheme="majorBidi"/>
          <w:i/>
          <w:iCs/>
          <w:color w:val="auto"/>
        </w:rPr>
        <w:t>f</w:t>
      </w:r>
      <w:r w:rsidR="00C13398" w:rsidRPr="002075B1">
        <w:rPr>
          <w:rFonts w:ascii="Times New Arabic" w:hAnsi="Times New Arabic" w:cstheme="majorBidi"/>
          <w:color w:val="auto"/>
        </w:rPr>
        <w:t xml:space="preserve">. </w:t>
      </w:r>
      <w:r w:rsidR="00EC6884" w:rsidRPr="002075B1">
        <w:rPr>
          <w:rFonts w:ascii="Times New Arabic" w:hAnsi="Times New Arabic" w:cstheme="majorBidi"/>
          <w:color w:val="auto"/>
        </w:rPr>
        <w:t xml:space="preserve">Dengan problem ini, tidak heran apabila masih </w:t>
      </w:r>
      <w:r w:rsidR="00DE70B2" w:rsidRPr="002075B1">
        <w:rPr>
          <w:rFonts w:ascii="Times New Arabic" w:hAnsi="Times New Arabic" w:cstheme="majorBidi"/>
          <w:color w:val="auto"/>
        </w:rPr>
        <w:t xml:space="preserve">ada orang yang </w:t>
      </w:r>
      <w:r w:rsidR="00EC6884" w:rsidRPr="002075B1">
        <w:rPr>
          <w:rFonts w:ascii="Times New Arabic" w:hAnsi="Times New Arabic" w:cstheme="majorBidi"/>
          <w:color w:val="auto"/>
        </w:rPr>
        <w:t xml:space="preserve">salah dalam pengucapan kata Arab, masih salah menulis, </w:t>
      </w:r>
      <w:r w:rsidR="00DE70B2" w:rsidRPr="002075B1">
        <w:rPr>
          <w:rFonts w:ascii="Times New Arabic" w:hAnsi="Times New Arabic" w:cstheme="majorBidi"/>
          <w:color w:val="auto"/>
        </w:rPr>
        <w:t>atau kesalahan lainnya</w:t>
      </w:r>
      <w:r w:rsidR="00B667A2" w:rsidRPr="002075B1">
        <w:rPr>
          <w:rFonts w:ascii="Times New Arabic" w:hAnsi="Times New Arabic" w:cstheme="majorBidi"/>
          <w:color w:val="auto"/>
        </w:rPr>
        <w:t>, sekalipun telah mempelajarinya dalam waktu yang cukup lama</w:t>
      </w:r>
      <w:r w:rsidR="0030542E" w:rsidRPr="002075B1">
        <w:rPr>
          <w:rFonts w:ascii="Times New Arabic" w:hAnsi="Times New Arabic" w:cstheme="majorBidi"/>
          <w:color w:val="auto"/>
        </w:rPr>
        <w:t>.</w:t>
      </w:r>
      <w:r w:rsidR="0067749C" w:rsidRPr="002075B1">
        <w:rPr>
          <w:rFonts w:ascii="Times New Arabic" w:hAnsi="Times New Arabic" w:cstheme="majorBidi"/>
          <w:color w:val="auto"/>
        </w:rPr>
        <w:t xml:space="preserve"> Pada </w:t>
      </w:r>
      <w:r w:rsidR="00DE70B2" w:rsidRPr="002075B1">
        <w:rPr>
          <w:rFonts w:ascii="Times New Arabic" w:hAnsi="Times New Arabic" w:cstheme="majorBidi"/>
          <w:color w:val="auto"/>
        </w:rPr>
        <w:t xml:space="preserve">problem </w:t>
      </w:r>
      <w:r w:rsidR="00DE70B2" w:rsidRPr="002075B1">
        <w:rPr>
          <w:rFonts w:ascii="Times New Arabic" w:hAnsi="Times New Arabic" w:cstheme="majorBidi"/>
          <w:i/>
          <w:iCs/>
          <w:color w:val="auto"/>
        </w:rPr>
        <w:t>qaw</w:t>
      </w:r>
      <w:r w:rsidR="002075B1" w:rsidRPr="002075B1">
        <w:rPr>
          <w:rFonts w:ascii="Times New Arabic" w:hAnsi="Times New Arabic"/>
          <w:i/>
          <w:iCs/>
          <w:color w:val="auto"/>
        </w:rPr>
        <w:t>a</w:t>
      </w:r>
      <w:r w:rsidR="002075B1">
        <w:rPr>
          <w:rFonts w:ascii="Times New Arabic" w:hAnsi="Times New Arabic"/>
          <w:i/>
          <w:iCs/>
          <w:color w:val="auto"/>
        </w:rPr>
        <w:t>&gt;</w:t>
      </w:r>
      <w:r w:rsidR="00DE70B2" w:rsidRPr="002075B1">
        <w:rPr>
          <w:rFonts w:ascii="Times New Arabic" w:hAnsi="Times New Arabic" w:cs="Times New Arabic"/>
          <w:i/>
          <w:iCs/>
          <w:color w:val="auto"/>
        </w:rPr>
        <w:t>’</w:t>
      </w:r>
      <w:r w:rsidR="00DE70B2" w:rsidRPr="002075B1">
        <w:rPr>
          <w:rFonts w:ascii="Times New Arabic" w:hAnsi="Times New Arabic" w:cstheme="majorBidi"/>
          <w:i/>
          <w:iCs/>
          <w:color w:val="auto"/>
        </w:rPr>
        <w:t>id</w:t>
      </w:r>
      <w:r w:rsidR="0067749C" w:rsidRPr="002075B1">
        <w:rPr>
          <w:rFonts w:ascii="Times New Arabic" w:hAnsi="Times New Arabic" w:cstheme="majorBidi"/>
          <w:color w:val="auto"/>
        </w:rPr>
        <w:t>, kesulitan yang dihada</w:t>
      </w:r>
      <w:r w:rsidR="00B667A2" w:rsidRPr="002075B1">
        <w:rPr>
          <w:rFonts w:ascii="Times New Arabic" w:hAnsi="Times New Arabic" w:cstheme="majorBidi"/>
          <w:color w:val="auto"/>
        </w:rPr>
        <w:t>p</w:t>
      </w:r>
      <w:r w:rsidR="0067749C" w:rsidRPr="002075B1">
        <w:rPr>
          <w:rFonts w:ascii="Times New Arabic" w:hAnsi="Times New Arabic" w:cstheme="majorBidi"/>
          <w:color w:val="auto"/>
        </w:rPr>
        <w:t xml:space="preserve">i pelajar antara lain karena bab serta topiknya </w:t>
      </w:r>
      <w:r w:rsidR="0030542E" w:rsidRPr="002075B1">
        <w:rPr>
          <w:rFonts w:ascii="Times New Arabic" w:hAnsi="Times New Arabic" w:cstheme="majorBidi"/>
          <w:color w:val="auto"/>
        </w:rPr>
        <w:t xml:space="preserve">cukup banyak sehingga membingungkan </w:t>
      </w:r>
      <w:r w:rsidRPr="002075B1">
        <w:rPr>
          <w:rFonts w:ascii="Times New Arabic" w:hAnsi="Times New Arabic" w:cstheme="majorBidi"/>
          <w:color w:val="auto"/>
        </w:rPr>
        <w:t>dalam</w:t>
      </w:r>
      <w:r w:rsidR="0030542E" w:rsidRPr="002075B1">
        <w:rPr>
          <w:rFonts w:ascii="Times New Arabic" w:hAnsi="Times New Arabic" w:cstheme="majorBidi"/>
          <w:color w:val="auto"/>
        </w:rPr>
        <w:t xml:space="preserve"> mempelajarinya.</w:t>
      </w:r>
      <w:r w:rsidR="00B667A2" w:rsidRPr="002075B1">
        <w:rPr>
          <w:rFonts w:ascii="Times New Arabic" w:hAnsi="Times New Arabic" w:cstheme="majorBidi"/>
          <w:color w:val="auto"/>
        </w:rPr>
        <w:t xml:space="preserve"> </w:t>
      </w:r>
    </w:p>
    <w:p w:rsidR="0067749C" w:rsidRPr="002075B1" w:rsidRDefault="0030542E" w:rsidP="00B667A2">
      <w:pPr>
        <w:pStyle w:val="Default"/>
        <w:tabs>
          <w:tab w:val="left" w:pos="5460"/>
        </w:tabs>
        <w:ind w:firstLine="709"/>
        <w:jc w:val="both"/>
        <w:rPr>
          <w:rFonts w:ascii="Times New Arabic" w:hAnsi="Times New Arabic" w:cstheme="majorBidi"/>
          <w:color w:val="auto"/>
        </w:rPr>
      </w:pPr>
      <w:r w:rsidRPr="002075B1">
        <w:rPr>
          <w:rFonts w:ascii="Times New Arabic" w:hAnsi="Times New Arabic" w:cstheme="majorBidi"/>
          <w:color w:val="auto"/>
        </w:rPr>
        <w:lastRenderedPageBreak/>
        <w:t xml:space="preserve">Adapun problem eksternal </w:t>
      </w:r>
      <w:r w:rsidR="00552135" w:rsidRPr="002075B1">
        <w:rPr>
          <w:rFonts w:ascii="Times New Arabic" w:hAnsi="Times New Arabic" w:cstheme="majorBidi"/>
          <w:color w:val="auto"/>
        </w:rPr>
        <w:t>pengajaran</w:t>
      </w:r>
      <w:r w:rsidRPr="002075B1">
        <w:rPr>
          <w:rFonts w:ascii="Times New Arabic" w:hAnsi="Times New Arabic" w:cstheme="majorBidi"/>
          <w:color w:val="auto"/>
        </w:rPr>
        <w:t xml:space="preserve"> bahasa Arab</w:t>
      </w:r>
      <w:r w:rsidR="009D7130" w:rsidRPr="002075B1">
        <w:rPr>
          <w:rFonts w:ascii="Times New Arabic" w:hAnsi="Times New Arabic" w:cstheme="majorBidi"/>
          <w:color w:val="auto"/>
        </w:rPr>
        <w:t>, antara lain kompetensi guru, motivasi belajar atau latar belakang pemahaman peserta didik terhada</w:t>
      </w:r>
      <w:r w:rsidR="00552135" w:rsidRPr="002075B1">
        <w:rPr>
          <w:rFonts w:ascii="Times New Arabic" w:hAnsi="Times New Arabic" w:cstheme="majorBidi"/>
          <w:color w:val="auto"/>
        </w:rPr>
        <w:t>p</w:t>
      </w:r>
      <w:r w:rsidR="009D7130" w:rsidRPr="002075B1">
        <w:rPr>
          <w:rFonts w:ascii="Times New Arabic" w:hAnsi="Times New Arabic" w:cstheme="majorBidi"/>
          <w:color w:val="auto"/>
        </w:rPr>
        <w:t xml:space="preserve"> bahasa </w:t>
      </w:r>
      <w:r w:rsidR="00552135" w:rsidRPr="002075B1">
        <w:rPr>
          <w:rFonts w:ascii="Times New Arabic" w:hAnsi="Times New Arabic" w:cstheme="majorBidi"/>
          <w:color w:val="auto"/>
        </w:rPr>
        <w:t>Arab</w:t>
      </w:r>
      <w:r w:rsidR="009D7130" w:rsidRPr="002075B1">
        <w:rPr>
          <w:rFonts w:ascii="Times New Arabic" w:hAnsi="Times New Arabic" w:cstheme="majorBidi"/>
          <w:color w:val="auto"/>
        </w:rPr>
        <w:t>, relevansi materi dengan kebutuhan peserta didik, dukungan sarana dan prasarana, lingkungan belajar, metode mengajar, dan sebagainya.</w:t>
      </w:r>
      <w:r w:rsidR="00577A6E" w:rsidRPr="002075B1">
        <w:rPr>
          <w:rFonts w:ascii="Times New Arabic" w:hAnsi="Times New Arabic" w:cstheme="majorBidi"/>
          <w:color w:val="auto"/>
        </w:rPr>
        <w:t xml:space="preserve"> Dari sisi peserta didik problem eksternalnya dapat berupa pola asuh dalam keluarga terkait dengan kebahasaaraban, cara belajar, motivasi, dukungan orang tua, pengaruh teman sebaya, stigma terhadap mata pelajaran bahasa Arab, pendidikan pendukung, tempat tinggal, dan </w:t>
      </w:r>
      <w:r w:rsidR="00552135" w:rsidRPr="002075B1">
        <w:rPr>
          <w:rFonts w:ascii="Times New Arabic" w:hAnsi="Times New Arabic" w:cstheme="majorBidi"/>
          <w:color w:val="auto"/>
        </w:rPr>
        <w:t xml:space="preserve">problem personal </w:t>
      </w:r>
      <w:r w:rsidR="00577A6E" w:rsidRPr="002075B1">
        <w:rPr>
          <w:rFonts w:ascii="Times New Arabic" w:hAnsi="Times New Arabic" w:cstheme="majorBidi"/>
          <w:color w:val="auto"/>
        </w:rPr>
        <w:t>lain</w:t>
      </w:r>
      <w:r w:rsidR="00552135" w:rsidRPr="002075B1">
        <w:rPr>
          <w:rFonts w:ascii="Times New Arabic" w:hAnsi="Times New Arabic" w:cstheme="majorBidi"/>
          <w:color w:val="auto"/>
        </w:rPr>
        <w:t>nya,</w:t>
      </w:r>
      <w:r w:rsidR="00577A6E" w:rsidRPr="002075B1">
        <w:rPr>
          <w:rFonts w:ascii="Times New Arabic" w:hAnsi="Times New Arabic" w:cstheme="majorBidi"/>
          <w:color w:val="auto"/>
        </w:rPr>
        <w:t xml:space="preserve"> sehingga setiap peserta didik mempunyai dinamika psikologis, sosiologis, historis yang berbeda. </w:t>
      </w:r>
      <w:r w:rsidR="009D7130" w:rsidRPr="002075B1">
        <w:rPr>
          <w:rFonts w:ascii="Times New Arabic" w:hAnsi="Times New Arabic" w:cstheme="majorBidi"/>
          <w:color w:val="auto"/>
        </w:rPr>
        <w:t>Apabila problem eksternal tersebut di</w:t>
      </w:r>
      <w:r w:rsidR="00552135" w:rsidRPr="002075B1">
        <w:rPr>
          <w:rFonts w:ascii="Times New Arabic" w:hAnsi="Times New Arabic" w:cstheme="majorBidi"/>
          <w:color w:val="auto"/>
        </w:rPr>
        <w:t>sederhanakan</w:t>
      </w:r>
      <w:r w:rsidR="009D7130" w:rsidRPr="002075B1">
        <w:rPr>
          <w:rFonts w:ascii="Times New Arabic" w:hAnsi="Times New Arabic" w:cstheme="majorBidi"/>
          <w:color w:val="auto"/>
        </w:rPr>
        <w:t>,</w:t>
      </w:r>
      <w:r w:rsidR="00552135" w:rsidRPr="002075B1">
        <w:rPr>
          <w:rFonts w:ascii="Times New Arabic" w:hAnsi="Times New Arabic" w:cstheme="majorBidi"/>
          <w:color w:val="auto"/>
        </w:rPr>
        <w:t xml:space="preserve"> problem </w:t>
      </w:r>
      <w:r w:rsidR="009D7130" w:rsidRPr="002075B1">
        <w:rPr>
          <w:rFonts w:ascii="Times New Arabic" w:hAnsi="Times New Arabic" w:cstheme="majorBidi"/>
          <w:color w:val="auto"/>
        </w:rPr>
        <w:t>dominan</w:t>
      </w:r>
      <w:r w:rsidR="00552135" w:rsidRPr="002075B1">
        <w:rPr>
          <w:rFonts w:ascii="Times New Arabic" w:hAnsi="Times New Arabic" w:cstheme="majorBidi"/>
          <w:color w:val="auto"/>
        </w:rPr>
        <w:t>nya</w:t>
      </w:r>
      <w:r w:rsidR="009D7130" w:rsidRPr="002075B1">
        <w:rPr>
          <w:rFonts w:ascii="Times New Arabic" w:hAnsi="Times New Arabic" w:cstheme="majorBidi"/>
          <w:color w:val="auto"/>
        </w:rPr>
        <w:t xml:space="preserve"> adalah guru, peserta didik, dan lingkungan.</w:t>
      </w:r>
      <w:r w:rsidR="00063E3D" w:rsidRPr="002075B1">
        <w:rPr>
          <w:rFonts w:ascii="Times New Arabic" w:hAnsi="Times New Arabic" w:cstheme="majorBidi"/>
          <w:color w:val="auto"/>
        </w:rPr>
        <w:t xml:space="preserve"> </w:t>
      </w:r>
    </w:p>
    <w:p w:rsidR="0067749C" w:rsidRPr="002075B1" w:rsidRDefault="00FE096A" w:rsidP="00FE096A">
      <w:pPr>
        <w:pStyle w:val="Default"/>
        <w:tabs>
          <w:tab w:val="left" w:pos="5460"/>
        </w:tabs>
        <w:ind w:firstLine="709"/>
        <w:jc w:val="both"/>
        <w:rPr>
          <w:rFonts w:ascii="Times New Arabic" w:hAnsi="Times New Arabic" w:cstheme="majorBidi"/>
          <w:color w:val="auto"/>
        </w:rPr>
      </w:pPr>
      <w:r w:rsidRPr="002075B1">
        <w:rPr>
          <w:rFonts w:ascii="Times New Arabic" w:hAnsi="Times New Arabic" w:cstheme="majorBidi"/>
          <w:color w:val="auto"/>
        </w:rPr>
        <w:t xml:space="preserve">Problem tersebut, </w:t>
      </w:r>
      <w:r w:rsidR="009269AB" w:rsidRPr="002075B1">
        <w:rPr>
          <w:rFonts w:ascii="Times New Arabic" w:hAnsi="Times New Arabic" w:cstheme="majorBidi"/>
          <w:color w:val="auto"/>
        </w:rPr>
        <w:t xml:space="preserve">dinyatakan </w:t>
      </w:r>
      <w:r w:rsidRPr="002075B1">
        <w:rPr>
          <w:rFonts w:ascii="Times New Arabic" w:hAnsi="Times New Arabic" w:cstheme="majorBidi"/>
          <w:color w:val="auto"/>
        </w:rPr>
        <w:t xml:space="preserve">secara lebih detail oleh </w:t>
      </w:r>
      <w:r w:rsidR="00063E3D" w:rsidRPr="002075B1">
        <w:rPr>
          <w:rFonts w:ascii="Times New Arabic" w:hAnsi="Times New Arabic" w:cstheme="majorBidi"/>
          <w:color w:val="auto"/>
        </w:rPr>
        <w:t>Aziz Fahrurrozi</w:t>
      </w:r>
      <w:r w:rsidR="0067749C" w:rsidRPr="002075B1">
        <w:rPr>
          <w:rFonts w:ascii="Times New Arabic" w:hAnsi="Times New Arabic" w:cstheme="majorBidi"/>
          <w:color w:val="auto"/>
        </w:rPr>
        <w:t xml:space="preserve"> (</w:t>
      </w:r>
      <w:r w:rsidR="00850B72" w:rsidRPr="002075B1">
        <w:rPr>
          <w:rFonts w:ascii="Times New Arabic" w:hAnsi="Times New Arabic" w:cstheme="majorBidi"/>
          <w:color w:val="auto"/>
        </w:rPr>
        <w:t>2014: 162-165</w:t>
      </w:r>
      <w:r w:rsidR="0067749C" w:rsidRPr="002075B1">
        <w:rPr>
          <w:rFonts w:ascii="Times New Arabic" w:hAnsi="Times New Arabic" w:cstheme="majorBidi"/>
          <w:color w:val="auto"/>
        </w:rPr>
        <w:t>)</w:t>
      </w:r>
      <w:r w:rsidRPr="002075B1">
        <w:rPr>
          <w:rFonts w:ascii="Times New Arabic" w:hAnsi="Times New Arabic" w:cstheme="majorBidi"/>
          <w:color w:val="auto"/>
        </w:rPr>
        <w:t>. Menurutnya</w:t>
      </w:r>
      <w:r w:rsidR="0067749C" w:rsidRPr="002075B1">
        <w:rPr>
          <w:rFonts w:ascii="Times New Arabic" w:hAnsi="Times New Arabic" w:cstheme="majorBidi"/>
          <w:color w:val="auto"/>
        </w:rPr>
        <w:t xml:space="preserve">, </w:t>
      </w:r>
      <w:r w:rsidRPr="002075B1">
        <w:rPr>
          <w:rFonts w:ascii="Times New Arabic" w:hAnsi="Times New Arabic" w:cstheme="majorBidi"/>
          <w:color w:val="auto"/>
        </w:rPr>
        <w:t>p</w:t>
      </w:r>
      <w:r w:rsidR="000700A4" w:rsidRPr="002075B1">
        <w:rPr>
          <w:rFonts w:ascii="Times New Arabic" w:hAnsi="Times New Arabic" w:cstheme="majorBidi"/>
          <w:color w:val="auto"/>
        </w:rPr>
        <w:t>roblem kebahasaan</w:t>
      </w:r>
      <w:r w:rsidRPr="002075B1">
        <w:rPr>
          <w:rFonts w:ascii="Times New Arabic" w:hAnsi="Times New Arabic" w:cstheme="majorBidi"/>
          <w:color w:val="auto"/>
        </w:rPr>
        <w:t xml:space="preserve"> berkaitan dengan</w:t>
      </w:r>
      <w:r w:rsidR="000700A4" w:rsidRPr="002075B1">
        <w:rPr>
          <w:rFonts w:ascii="Times New Arabic" w:hAnsi="Times New Arabic" w:cstheme="majorBidi"/>
          <w:color w:val="auto"/>
        </w:rPr>
        <w:t xml:space="preserve"> problem </w:t>
      </w:r>
      <w:r w:rsidR="006C284C">
        <w:rPr>
          <w:rFonts w:ascii="Times New Arabic" w:hAnsi="Times New Arabic" w:cstheme="majorBidi"/>
          <w:i/>
          <w:iCs/>
          <w:color w:val="auto"/>
        </w:rPr>
        <w:t>ashwa&gt;</w:t>
      </w:r>
      <w:r w:rsidR="009269AB" w:rsidRPr="002075B1">
        <w:rPr>
          <w:rFonts w:ascii="Times New Arabic" w:hAnsi="Times New Arabic" w:cstheme="majorBidi"/>
          <w:i/>
          <w:iCs/>
          <w:color w:val="auto"/>
        </w:rPr>
        <w:t xml:space="preserve">t </w:t>
      </w:r>
      <w:r w:rsidR="009269AB" w:rsidRPr="002075B1">
        <w:rPr>
          <w:i/>
          <w:iCs/>
          <w:color w:val="auto"/>
        </w:rPr>
        <w:t>ʻ</w:t>
      </w:r>
      <w:r w:rsidR="006C284C">
        <w:rPr>
          <w:rFonts w:ascii="Times New Arabic" w:hAnsi="Times New Arabic" w:cstheme="majorBidi"/>
          <w:i/>
          <w:iCs/>
          <w:color w:val="auto"/>
        </w:rPr>
        <w:t>arabiyyat</w:t>
      </w:r>
      <w:r w:rsidR="009269AB" w:rsidRPr="002075B1">
        <w:rPr>
          <w:rFonts w:ascii="Times New Arabic" w:hAnsi="Times New Arabic" w:cstheme="majorBidi"/>
          <w:i/>
          <w:iCs/>
          <w:color w:val="auto"/>
        </w:rPr>
        <w:t xml:space="preserve"> </w:t>
      </w:r>
      <w:r w:rsidR="000700A4" w:rsidRPr="002075B1">
        <w:rPr>
          <w:rFonts w:ascii="Times New Arabic" w:hAnsi="Times New Arabic" w:cstheme="majorBidi"/>
          <w:color w:val="auto"/>
        </w:rPr>
        <w:t xml:space="preserve">(fonologi), </w:t>
      </w:r>
      <w:r w:rsidR="009269AB" w:rsidRPr="002075B1">
        <w:rPr>
          <w:rFonts w:ascii="Times New Arabic" w:hAnsi="Times New Arabic" w:cstheme="majorBidi"/>
          <w:color w:val="auto"/>
        </w:rPr>
        <w:t xml:space="preserve">kosakata </w:t>
      </w:r>
      <w:r w:rsidR="000700A4" w:rsidRPr="002075B1">
        <w:rPr>
          <w:rFonts w:ascii="Times New Arabic" w:hAnsi="Times New Arabic" w:cstheme="majorBidi"/>
          <w:color w:val="auto"/>
        </w:rPr>
        <w:t>(</w:t>
      </w:r>
      <w:r w:rsidR="006C284C">
        <w:rPr>
          <w:rFonts w:ascii="Times New Arabic" w:hAnsi="Times New Arabic" w:cstheme="majorBidi"/>
          <w:i/>
          <w:iCs/>
          <w:color w:val="auto"/>
        </w:rPr>
        <w:t>mufrada&gt;</w:t>
      </w:r>
      <w:r w:rsidR="00B4370E" w:rsidRPr="002075B1">
        <w:rPr>
          <w:rFonts w:ascii="Times New Arabic" w:hAnsi="Times New Arabic" w:cstheme="majorBidi"/>
          <w:i/>
          <w:iCs/>
          <w:color w:val="auto"/>
        </w:rPr>
        <w:t>t</w:t>
      </w:r>
      <w:r w:rsidR="000700A4" w:rsidRPr="002075B1">
        <w:rPr>
          <w:rFonts w:ascii="Times New Arabic" w:hAnsi="Times New Arabic" w:cstheme="majorBidi"/>
          <w:color w:val="auto"/>
        </w:rPr>
        <w:t xml:space="preserve">), </w:t>
      </w:r>
      <w:r w:rsidR="006C284C">
        <w:rPr>
          <w:rFonts w:ascii="Times New Arabic" w:hAnsi="Times New Arabic" w:cstheme="majorBidi"/>
          <w:i/>
          <w:iCs/>
          <w:color w:val="auto"/>
        </w:rPr>
        <w:t>qawa&gt;</w:t>
      </w:r>
      <w:r w:rsidR="009269AB" w:rsidRPr="002075B1">
        <w:rPr>
          <w:i/>
          <w:iCs/>
          <w:color w:val="auto"/>
        </w:rPr>
        <w:t>ʻ</w:t>
      </w:r>
      <w:r w:rsidR="009269AB" w:rsidRPr="002075B1">
        <w:rPr>
          <w:rFonts w:ascii="Times New Arabic" w:hAnsi="Times New Arabic" w:cstheme="majorBidi"/>
          <w:i/>
          <w:iCs/>
          <w:color w:val="auto"/>
        </w:rPr>
        <w:t xml:space="preserve">id </w:t>
      </w:r>
      <w:r w:rsidR="000700A4" w:rsidRPr="002075B1">
        <w:rPr>
          <w:rFonts w:ascii="Times New Arabic" w:hAnsi="Times New Arabic" w:cstheme="majorBidi"/>
          <w:color w:val="auto"/>
        </w:rPr>
        <w:t xml:space="preserve">dan </w:t>
      </w:r>
      <w:r w:rsidR="009269AB" w:rsidRPr="002075B1">
        <w:rPr>
          <w:rFonts w:ascii="Times New Arabic" w:hAnsi="Times New Arabic" w:cstheme="majorBidi"/>
          <w:i/>
          <w:iCs/>
          <w:color w:val="auto"/>
        </w:rPr>
        <w:t>i</w:t>
      </w:r>
      <w:r w:rsidR="009269AB" w:rsidRPr="002075B1">
        <w:rPr>
          <w:i/>
          <w:iCs/>
          <w:color w:val="auto"/>
        </w:rPr>
        <w:t>ʻ</w:t>
      </w:r>
      <w:r w:rsidR="009269AB" w:rsidRPr="002075B1">
        <w:rPr>
          <w:rFonts w:ascii="Times New Arabic" w:hAnsi="Times New Arabic" w:cstheme="majorBidi"/>
          <w:i/>
          <w:iCs/>
          <w:color w:val="auto"/>
        </w:rPr>
        <w:t>r</w:t>
      </w:r>
      <w:r w:rsidR="006C284C">
        <w:rPr>
          <w:rFonts w:ascii="Times New Arabic" w:hAnsi="Times New Arabic" w:cs="Times New Arabic"/>
          <w:i/>
          <w:iCs/>
          <w:color w:val="auto"/>
        </w:rPr>
        <w:t>a&gt;</w:t>
      </w:r>
      <w:r w:rsidR="009269AB" w:rsidRPr="002075B1">
        <w:rPr>
          <w:rFonts w:ascii="Times New Arabic" w:hAnsi="Times New Arabic" w:cstheme="majorBidi"/>
          <w:i/>
          <w:iCs/>
          <w:color w:val="auto"/>
        </w:rPr>
        <w:t>b</w:t>
      </w:r>
      <w:r w:rsidR="000700A4" w:rsidRPr="002075B1">
        <w:rPr>
          <w:rFonts w:ascii="Times New Arabic" w:hAnsi="Times New Arabic" w:cstheme="majorBidi"/>
          <w:i/>
          <w:iCs/>
          <w:color w:val="auto"/>
        </w:rPr>
        <w:t xml:space="preserve">, </w:t>
      </w:r>
      <w:r w:rsidR="009269AB" w:rsidRPr="002075B1">
        <w:rPr>
          <w:rFonts w:ascii="Times New Arabic" w:hAnsi="Times New Arabic" w:cstheme="majorBidi"/>
          <w:color w:val="auto"/>
        </w:rPr>
        <w:t xml:space="preserve">problem </w:t>
      </w:r>
      <w:r w:rsidR="006C284C">
        <w:rPr>
          <w:rFonts w:ascii="Times New Arabic" w:hAnsi="Times New Arabic" w:cstheme="majorBidi"/>
          <w:i/>
          <w:iCs/>
          <w:color w:val="auto"/>
        </w:rPr>
        <w:t>tara&gt;ki&gt;</w:t>
      </w:r>
      <w:r w:rsidR="009269AB" w:rsidRPr="002075B1">
        <w:rPr>
          <w:rFonts w:ascii="Times New Arabic" w:hAnsi="Times New Arabic" w:cstheme="majorBidi"/>
          <w:i/>
          <w:iCs/>
          <w:color w:val="auto"/>
        </w:rPr>
        <w:t xml:space="preserve">b </w:t>
      </w:r>
      <w:r w:rsidR="000700A4" w:rsidRPr="002075B1">
        <w:rPr>
          <w:rFonts w:ascii="Times New Arabic" w:hAnsi="Times New Arabic" w:cstheme="majorBidi"/>
          <w:color w:val="auto"/>
        </w:rPr>
        <w:t>(struktur kalimat)</w:t>
      </w:r>
      <w:r w:rsidR="009269AB" w:rsidRPr="002075B1">
        <w:rPr>
          <w:rFonts w:ascii="Times New Arabic" w:hAnsi="Times New Arabic" w:cstheme="majorBidi"/>
          <w:color w:val="auto"/>
        </w:rPr>
        <w:t>.</w:t>
      </w:r>
      <w:r w:rsidR="000700A4" w:rsidRPr="002075B1">
        <w:rPr>
          <w:rFonts w:ascii="Times New Arabic" w:hAnsi="Times New Arabic" w:cstheme="majorBidi"/>
          <w:color w:val="auto"/>
        </w:rPr>
        <w:t xml:space="preserve"> Pada problem pertama, bunyi bahasa Arab ada yang tidak sepadan dengan bahasa </w:t>
      </w:r>
      <w:r w:rsidR="009269AB" w:rsidRPr="002075B1">
        <w:rPr>
          <w:rFonts w:ascii="Times New Arabic" w:hAnsi="Times New Arabic" w:cstheme="majorBidi"/>
          <w:color w:val="auto"/>
        </w:rPr>
        <w:t xml:space="preserve">yang digunakan </w:t>
      </w:r>
      <w:r w:rsidR="000700A4" w:rsidRPr="002075B1">
        <w:rPr>
          <w:rFonts w:ascii="Times New Arabic" w:hAnsi="Times New Arabic" w:cstheme="majorBidi"/>
          <w:color w:val="auto"/>
        </w:rPr>
        <w:t>pelajarnya. Pada yang kedua, pola pembentukan katanya sangat beragam dan fleksibel, baik melalui cara derivasi (</w:t>
      </w:r>
      <w:r w:rsidR="006C284C">
        <w:rPr>
          <w:rFonts w:ascii="Times New Arabic" w:hAnsi="Times New Arabic" w:cstheme="majorBidi"/>
          <w:i/>
          <w:iCs/>
          <w:color w:val="auto"/>
        </w:rPr>
        <w:t>tas}ri&gt;f isytiqa&gt;qi&gt;</w:t>
      </w:r>
      <w:r w:rsidR="000700A4" w:rsidRPr="002075B1">
        <w:rPr>
          <w:rFonts w:ascii="Times New Arabic" w:hAnsi="Times New Arabic" w:cstheme="majorBidi"/>
          <w:color w:val="auto"/>
        </w:rPr>
        <w:t>) maupun dengan cara infleksi (</w:t>
      </w:r>
      <w:r w:rsidR="006C284C">
        <w:rPr>
          <w:rFonts w:ascii="Times New Arabic" w:hAnsi="Times New Arabic" w:cstheme="majorBidi"/>
          <w:i/>
          <w:iCs/>
          <w:color w:val="auto"/>
        </w:rPr>
        <w:t>tas}ri&gt;</w:t>
      </w:r>
      <w:r w:rsidR="000700A4" w:rsidRPr="002075B1">
        <w:rPr>
          <w:rFonts w:ascii="Times New Arabic" w:hAnsi="Times New Arabic" w:cstheme="majorBidi"/>
          <w:i/>
          <w:iCs/>
          <w:color w:val="auto"/>
        </w:rPr>
        <w:t>f i</w:t>
      </w:r>
      <w:r w:rsidR="000700A4" w:rsidRPr="002075B1">
        <w:rPr>
          <w:i/>
          <w:iCs/>
          <w:color w:val="auto"/>
        </w:rPr>
        <w:t>ʻ</w:t>
      </w:r>
      <w:r w:rsidR="000700A4" w:rsidRPr="002075B1">
        <w:rPr>
          <w:rFonts w:ascii="Times New Arabic" w:hAnsi="Times New Arabic" w:cstheme="majorBidi"/>
          <w:i/>
          <w:iCs/>
          <w:color w:val="auto"/>
        </w:rPr>
        <w:t>r</w:t>
      </w:r>
      <w:r w:rsidR="006C284C">
        <w:rPr>
          <w:rFonts w:ascii="Times New Arabic" w:hAnsi="Times New Arabic" w:cs="Times New Arabic"/>
          <w:i/>
          <w:iCs/>
          <w:color w:val="auto"/>
        </w:rPr>
        <w:t>a&gt;</w:t>
      </w:r>
      <w:r w:rsidR="000700A4" w:rsidRPr="002075B1">
        <w:rPr>
          <w:rFonts w:ascii="Times New Arabic" w:hAnsi="Times New Arabic" w:cstheme="majorBidi"/>
          <w:i/>
          <w:iCs/>
          <w:color w:val="auto"/>
        </w:rPr>
        <w:t>b</w:t>
      </w:r>
      <w:r w:rsidR="006C284C">
        <w:rPr>
          <w:rFonts w:ascii="Times New Arabic" w:hAnsi="Times New Arabic" w:cs="Times New Arabic"/>
          <w:i/>
          <w:iCs/>
          <w:color w:val="auto"/>
        </w:rPr>
        <w:t>i&gt;</w:t>
      </w:r>
      <w:r w:rsidR="000700A4" w:rsidRPr="002075B1">
        <w:rPr>
          <w:rFonts w:ascii="Times New Arabic" w:hAnsi="Times New Arabic" w:cstheme="majorBidi"/>
          <w:color w:val="auto"/>
        </w:rPr>
        <w:t xml:space="preserve">). Problem yang lainnya, adalah ketika bahasa Arab sudah diadaptasi ke dalam bahasa </w:t>
      </w:r>
      <w:r w:rsidR="00B4370E" w:rsidRPr="002075B1">
        <w:rPr>
          <w:rFonts w:ascii="Times New Arabic" w:hAnsi="Times New Arabic" w:cstheme="majorBidi"/>
          <w:color w:val="auto"/>
        </w:rPr>
        <w:t>Indonesia</w:t>
      </w:r>
      <w:r w:rsidR="000700A4" w:rsidRPr="002075B1">
        <w:rPr>
          <w:rFonts w:ascii="Times New Arabic" w:hAnsi="Times New Arabic" w:cstheme="majorBidi"/>
          <w:color w:val="auto"/>
        </w:rPr>
        <w:t xml:space="preserve">. Konsekuensi yang mungkin muncul, antara lain penggeseran arti kata serapan, perubahan lafal dari bunyi bahasa Arabnya, </w:t>
      </w:r>
      <w:r w:rsidR="00B4370E" w:rsidRPr="002075B1">
        <w:rPr>
          <w:rFonts w:ascii="Times New Arabic" w:hAnsi="Times New Arabic" w:cstheme="majorBidi"/>
          <w:color w:val="auto"/>
        </w:rPr>
        <w:t xml:space="preserve">atau </w:t>
      </w:r>
      <w:r w:rsidR="000700A4" w:rsidRPr="002075B1">
        <w:rPr>
          <w:rFonts w:ascii="Times New Arabic" w:hAnsi="Times New Arabic" w:cstheme="majorBidi"/>
          <w:color w:val="auto"/>
        </w:rPr>
        <w:t xml:space="preserve">perubahan arti tetapi lafalnya tidak berubah. Problem yang ketiga terkait dengan tata bahasa Arab atau </w:t>
      </w:r>
      <w:r w:rsidR="006C284C">
        <w:rPr>
          <w:rFonts w:ascii="Times New Arabic" w:hAnsi="Times New Arabic" w:cstheme="majorBidi"/>
          <w:i/>
          <w:iCs/>
          <w:color w:val="auto"/>
        </w:rPr>
        <w:t>qawa&gt;</w:t>
      </w:r>
      <w:r w:rsidR="000700A4" w:rsidRPr="002075B1">
        <w:rPr>
          <w:i/>
          <w:iCs/>
          <w:color w:val="auto"/>
        </w:rPr>
        <w:t>ʻ</w:t>
      </w:r>
      <w:r w:rsidR="000700A4" w:rsidRPr="002075B1">
        <w:rPr>
          <w:rFonts w:ascii="Times New Arabic" w:hAnsi="Times New Arabic" w:cstheme="majorBidi"/>
          <w:i/>
          <w:iCs/>
          <w:color w:val="auto"/>
        </w:rPr>
        <w:t>id</w:t>
      </w:r>
      <w:r w:rsidR="000700A4" w:rsidRPr="002075B1">
        <w:rPr>
          <w:rFonts w:ascii="Times New Arabic" w:hAnsi="Times New Arabic" w:cstheme="majorBidi"/>
          <w:color w:val="auto"/>
        </w:rPr>
        <w:t>, baik terkait pembentukan kata (</w:t>
      </w:r>
      <w:r w:rsidR="006C284C">
        <w:rPr>
          <w:rFonts w:ascii="Times New Arabic" w:hAnsi="Times New Arabic" w:cstheme="majorBidi"/>
          <w:i/>
          <w:iCs/>
          <w:color w:val="auto"/>
        </w:rPr>
        <w:t>s}arfiyyat</w:t>
      </w:r>
      <w:r w:rsidR="000700A4" w:rsidRPr="002075B1">
        <w:rPr>
          <w:rFonts w:ascii="Times New Arabic" w:hAnsi="Times New Arabic" w:cstheme="majorBidi"/>
          <w:color w:val="auto"/>
        </w:rPr>
        <w:t>) maupun susunan kalimat (</w:t>
      </w:r>
      <w:r w:rsidR="000700A4" w:rsidRPr="002075B1">
        <w:rPr>
          <w:rFonts w:ascii="Times New Arabic" w:hAnsi="Times New Arabic" w:cstheme="majorBidi"/>
          <w:i/>
          <w:iCs/>
          <w:color w:val="auto"/>
        </w:rPr>
        <w:t>nah</w:t>
      </w:r>
      <w:r w:rsidR="006C284C">
        <w:rPr>
          <w:rFonts w:ascii="Times New Arabic" w:hAnsi="Times New Arabic" w:cstheme="majorBidi"/>
          <w:i/>
          <w:iCs/>
          <w:color w:val="auto"/>
        </w:rPr>
        <w:t>}</w:t>
      </w:r>
      <w:r w:rsidR="000700A4" w:rsidRPr="002075B1">
        <w:rPr>
          <w:rFonts w:ascii="Times New Arabic" w:hAnsi="Times New Arabic" w:cstheme="majorBidi"/>
          <w:i/>
          <w:iCs/>
          <w:color w:val="auto"/>
        </w:rPr>
        <w:t>wiyyah</w:t>
      </w:r>
      <w:r w:rsidR="000700A4" w:rsidRPr="002075B1">
        <w:rPr>
          <w:rFonts w:ascii="Times New Arabic" w:hAnsi="Times New Arabic" w:cstheme="majorBidi"/>
          <w:color w:val="auto"/>
        </w:rPr>
        <w:t xml:space="preserve">). Pada problem keempat, frekuensi pola kalimat dengan pola </w:t>
      </w:r>
      <w:r w:rsidR="006C284C">
        <w:rPr>
          <w:rFonts w:ascii="Times New Arabic" w:hAnsi="Times New Arabic" w:cstheme="majorBidi"/>
          <w:i/>
          <w:iCs/>
          <w:color w:val="auto"/>
        </w:rPr>
        <w:t>ismiyyat</w:t>
      </w:r>
      <w:r w:rsidR="000700A4" w:rsidRPr="002075B1">
        <w:rPr>
          <w:rFonts w:ascii="Times New Arabic" w:hAnsi="Times New Arabic" w:cstheme="majorBidi"/>
          <w:i/>
          <w:iCs/>
          <w:color w:val="auto"/>
        </w:rPr>
        <w:t xml:space="preserve"> </w:t>
      </w:r>
      <w:r w:rsidR="000700A4" w:rsidRPr="002075B1">
        <w:rPr>
          <w:rFonts w:ascii="Times New Arabic" w:hAnsi="Times New Arabic" w:cstheme="majorBidi"/>
          <w:color w:val="auto"/>
        </w:rPr>
        <w:t xml:space="preserve">dan </w:t>
      </w:r>
      <w:r w:rsidR="000700A4" w:rsidRPr="002075B1">
        <w:rPr>
          <w:rFonts w:ascii="Times New Arabic" w:hAnsi="Times New Arabic" w:cstheme="majorBidi"/>
          <w:i/>
          <w:iCs/>
          <w:color w:val="auto"/>
        </w:rPr>
        <w:t>fi</w:t>
      </w:r>
      <w:r w:rsidR="000700A4" w:rsidRPr="002075B1">
        <w:rPr>
          <w:i/>
          <w:iCs/>
          <w:color w:val="auto"/>
        </w:rPr>
        <w:t>ʻ</w:t>
      </w:r>
      <w:r w:rsidR="006C284C">
        <w:rPr>
          <w:rFonts w:ascii="Times New Arabic" w:hAnsi="Times New Arabic" w:cstheme="majorBidi"/>
          <w:i/>
          <w:iCs/>
          <w:color w:val="auto"/>
        </w:rPr>
        <w:t>liyat</w:t>
      </w:r>
      <w:r w:rsidR="000700A4" w:rsidRPr="002075B1">
        <w:rPr>
          <w:rFonts w:ascii="Times New Arabic" w:hAnsi="Times New Arabic" w:cstheme="majorBidi"/>
          <w:i/>
          <w:iCs/>
          <w:color w:val="auto"/>
        </w:rPr>
        <w:t xml:space="preserve"> </w:t>
      </w:r>
      <w:r w:rsidR="000700A4" w:rsidRPr="002075B1">
        <w:rPr>
          <w:rFonts w:ascii="Times New Arabic" w:hAnsi="Times New Arabic" w:cstheme="majorBidi"/>
          <w:color w:val="auto"/>
        </w:rPr>
        <w:t>masih belum proporsional.</w:t>
      </w:r>
      <w:r w:rsidR="0067749C" w:rsidRPr="002075B1">
        <w:rPr>
          <w:rFonts w:ascii="Times New Arabic" w:hAnsi="Times New Arabic" w:cstheme="majorBidi"/>
          <w:color w:val="auto"/>
        </w:rPr>
        <w:t xml:space="preserve"> </w:t>
      </w:r>
    </w:p>
    <w:p w:rsidR="00C658FC" w:rsidRPr="002075B1" w:rsidRDefault="009269AB" w:rsidP="00FE096A">
      <w:pPr>
        <w:pStyle w:val="Default"/>
        <w:tabs>
          <w:tab w:val="left" w:pos="5460"/>
        </w:tabs>
        <w:ind w:firstLine="709"/>
        <w:jc w:val="both"/>
        <w:rPr>
          <w:rFonts w:ascii="Times New Arabic" w:hAnsi="Times New Arabic" w:cstheme="majorBidi"/>
          <w:color w:val="0070C0"/>
        </w:rPr>
      </w:pPr>
      <w:r w:rsidRPr="002075B1">
        <w:rPr>
          <w:rFonts w:ascii="Times New Arabic" w:hAnsi="Times New Arabic" w:cstheme="majorBidi"/>
          <w:color w:val="auto"/>
        </w:rPr>
        <w:t>Adapun</w:t>
      </w:r>
      <w:r w:rsidR="000700A4" w:rsidRPr="002075B1">
        <w:rPr>
          <w:rFonts w:ascii="Times New Arabic" w:hAnsi="Times New Arabic" w:cstheme="majorBidi"/>
          <w:color w:val="auto"/>
        </w:rPr>
        <w:t xml:space="preserve"> problem non kebahasaan (nonlinguistik), meliputi motivasi dan minat belajar peserta didik, sarana belajar, kompetensi guru, </w:t>
      </w:r>
      <w:r w:rsidR="00FE096A" w:rsidRPr="002075B1">
        <w:rPr>
          <w:rFonts w:ascii="Times New Arabic" w:hAnsi="Times New Arabic" w:cstheme="majorBidi"/>
          <w:color w:val="auto"/>
        </w:rPr>
        <w:t xml:space="preserve">relevansi penggunaan </w:t>
      </w:r>
      <w:r w:rsidR="000700A4" w:rsidRPr="002075B1">
        <w:rPr>
          <w:rFonts w:ascii="Times New Arabic" w:hAnsi="Times New Arabic" w:cstheme="majorBidi"/>
          <w:color w:val="auto"/>
        </w:rPr>
        <w:t>metode pe</w:t>
      </w:r>
      <w:r w:rsidR="00FE096A" w:rsidRPr="002075B1">
        <w:rPr>
          <w:rFonts w:ascii="Times New Arabic" w:hAnsi="Times New Arabic" w:cstheme="majorBidi"/>
          <w:color w:val="auto"/>
        </w:rPr>
        <w:t xml:space="preserve">ngajaran dengan </w:t>
      </w:r>
      <w:r w:rsidR="000700A4" w:rsidRPr="002075B1">
        <w:rPr>
          <w:rFonts w:ascii="Times New Arabic" w:hAnsi="Times New Arabic" w:cstheme="majorBidi"/>
          <w:color w:val="auto"/>
        </w:rPr>
        <w:t>tujuan, materi, sarana tersedia</w:t>
      </w:r>
      <w:r w:rsidR="00FE096A" w:rsidRPr="002075B1">
        <w:rPr>
          <w:rFonts w:ascii="Times New Arabic" w:hAnsi="Times New Arabic" w:cstheme="majorBidi"/>
          <w:color w:val="auto"/>
        </w:rPr>
        <w:t>,</w:t>
      </w:r>
      <w:r w:rsidR="000700A4" w:rsidRPr="002075B1">
        <w:rPr>
          <w:rFonts w:ascii="Times New Arabic" w:hAnsi="Times New Arabic" w:cstheme="majorBidi"/>
          <w:color w:val="auto"/>
        </w:rPr>
        <w:t xml:space="preserve"> dan tingkat kemampuan pelajar, </w:t>
      </w:r>
      <w:r w:rsidR="00FE096A" w:rsidRPr="002075B1">
        <w:rPr>
          <w:rFonts w:ascii="Times New Arabic" w:hAnsi="Times New Arabic" w:cstheme="majorBidi"/>
          <w:color w:val="auto"/>
        </w:rPr>
        <w:t xml:space="preserve">tersedianya </w:t>
      </w:r>
      <w:r w:rsidR="000700A4" w:rsidRPr="002075B1">
        <w:rPr>
          <w:rFonts w:ascii="Times New Arabic" w:hAnsi="Times New Arabic" w:cstheme="majorBidi"/>
          <w:color w:val="auto"/>
        </w:rPr>
        <w:t xml:space="preserve">waktu yang </w:t>
      </w:r>
      <w:r w:rsidR="00FE096A" w:rsidRPr="002075B1">
        <w:rPr>
          <w:rFonts w:ascii="Times New Arabic" w:hAnsi="Times New Arabic" w:cstheme="majorBidi"/>
          <w:color w:val="auto"/>
        </w:rPr>
        <w:t xml:space="preserve">cukup </w:t>
      </w:r>
      <w:r w:rsidR="000700A4" w:rsidRPr="002075B1">
        <w:rPr>
          <w:rFonts w:ascii="Times New Arabic" w:hAnsi="Times New Arabic" w:cstheme="majorBidi"/>
          <w:color w:val="auto"/>
        </w:rPr>
        <w:t>untuk mendapat layanan, bai</w:t>
      </w:r>
      <w:r w:rsidR="00FE096A" w:rsidRPr="002075B1">
        <w:rPr>
          <w:rFonts w:ascii="Times New Arabic" w:hAnsi="Times New Arabic" w:cstheme="majorBidi"/>
          <w:color w:val="auto"/>
        </w:rPr>
        <w:t>k di kelas maupun di luar kelas</w:t>
      </w:r>
      <w:r w:rsidR="000700A4" w:rsidRPr="002075B1">
        <w:rPr>
          <w:rFonts w:ascii="Times New Arabic" w:hAnsi="Times New Arabic" w:cstheme="majorBidi"/>
          <w:color w:val="auto"/>
        </w:rPr>
        <w:t>, serta lingkungan berbahasa yang dapat mendorong siswa berani berbicara tanp</w:t>
      </w:r>
      <w:r w:rsidR="00FE096A" w:rsidRPr="002075B1">
        <w:rPr>
          <w:rFonts w:ascii="Times New Arabic" w:hAnsi="Times New Arabic" w:cstheme="majorBidi"/>
          <w:color w:val="auto"/>
        </w:rPr>
        <w:t>a ada rasa malu dan takut salah</w:t>
      </w:r>
      <w:r w:rsidR="000700A4" w:rsidRPr="002075B1">
        <w:rPr>
          <w:rFonts w:ascii="Times New Arabic" w:hAnsi="Times New Arabic" w:cstheme="majorBidi"/>
          <w:color w:val="auto"/>
        </w:rPr>
        <w:t>.</w:t>
      </w:r>
      <w:r w:rsidR="00C81AE8" w:rsidRPr="002075B1">
        <w:rPr>
          <w:rFonts w:ascii="Times New Arabic" w:hAnsi="Times New Arabic" w:cstheme="majorBidi"/>
          <w:color w:val="auto"/>
        </w:rPr>
        <w:t xml:space="preserve"> Kedua p</w:t>
      </w:r>
      <w:r w:rsidR="00902B2D" w:rsidRPr="002075B1">
        <w:rPr>
          <w:rFonts w:ascii="Times New Arabic" w:hAnsi="Times New Arabic" w:cstheme="majorBidi"/>
          <w:color w:val="auto"/>
        </w:rPr>
        <w:t>roblem ini tentu saja harus dipecahkan supaya tujuan pembelaja</w:t>
      </w:r>
      <w:r w:rsidR="0003122D" w:rsidRPr="002075B1">
        <w:rPr>
          <w:rFonts w:ascii="Times New Arabic" w:hAnsi="Times New Arabic" w:cstheme="majorBidi"/>
          <w:color w:val="auto"/>
        </w:rPr>
        <w:t>rannya dapat dicapai secara opt</w:t>
      </w:r>
      <w:r w:rsidR="00902B2D" w:rsidRPr="002075B1">
        <w:rPr>
          <w:rFonts w:ascii="Times New Arabic" w:hAnsi="Times New Arabic" w:cstheme="majorBidi"/>
          <w:color w:val="auto"/>
        </w:rPr>
        <w:t>imal.</w:t>
      </w:r>
      <w:r w:rsidR="00902B2D" w:rsidRPr="002075B1">
        <w:rPr>
          <w:rFonts w:ascii="Times New Arabic" w:hAnsi="Times New Arabic" w:cstheme="majorBidi"/>
          <w:color w:val="0070C0"/>
        </w:rPr>
        <w:t xml:space="preserve"> </w:t>
      </w:r>
    </w:p>
    <w:p w:rsidR="00C658FC" w:rsidRPr="002075B1" w:rsidRDefault="00C658FC" w:rsidP="00FE096A">
      <w:pPr>
        <w:pStyle w:val="Default"/>
        <w:tabs>
          <w:tab w:val="left" w:pos="5460"/>
        </w:tabs>
        <w:ind w:firstLine="709"/>
        <w:jc w:val="both"/>
        <w:rPr>
          <w:rFonts w:ascii="Times New Arabic" w:hAnsi="Times New Arabic" w:cstheme="majorBidi"/>
          <w:color w:val="auto"/>
        </w:rPr>
      </w:pPr>
      <w:r w:rsidRPr="002075B1">
        <w:rPr>
          <w:rFonts w:ascii="Times New Arabic" w:hAnsi="Times New Arabic" w:cstheme="majorBidi"/>
          <w:color w:val="auto"/>
        </w:rPr>
        <w:t xml:space="preserve">Tujuan tersebut, secara eksplisit dinyatakan dalam kurikulum 2004 untuk SMA dan MA bahwa tujuan pemelajaran bahasa dan </w:t>
      </w:r>
      <w:r w:rsidR="00FE096A" w:rsidRPr="002075B1">
        <w:rPr>
          <w:rFonts w:ascii="Times New Arabic" w:hAnsi="Times New Arabic" w:cstheme="majorBidi"/>
          <w:color w:val="auto"/>
        </w:rPr>
        <w:t xml:space="preserve">sastra </w:t>
      </w:r>
      <w:r w:rsidRPr="002075B1">
        <w:rPr>
          <w:rFonts w:ascii="Times New Arabic" w:hAnsi="Times New Arabic" w:cstheme="majorBidi"/>
          <w:color w:val="auto"/>
        </w:rPr>
        <w:t xml:space="preserve">Arab pada umumnya meliputi enam, yaitu </w:t>
      </w:r>
      <w:r w:rsidR="00FE096A" w:rsidRPr="002075B1">
        <w:rPr>
          <w:rFonts w:ascii="Times New Arabic" w:hAnsi="Times New Arabic" w:cstheme="majorBidi"/>
          <w:color w:val="auto"/>
        </w:rPr>
        <w:t>supaya pesert</w:t>
      </w:r>
      <w:r w:rsidR="00332F96" w:rsidRPr="002075B1">
        <w:rPr>
          <w:rFonts w:ascii="Times New Arabic" w:hAnsi="Times New Arabic" w:cstheme="majorBidi"/>
          <w:color w:val="auto"/>
        </w:rPr>
        <w:t xml:space="preserve">a didik dapat </w:t>
      </w:r>
      <w:r w:rsidRPr="002075B1">
        <w:rPr>
          <w:rFonts w:ascii="Times New Arabic" w:hAnsi="Times New Arabic" w:cstheme="majorBidi"/>
          <w:color w:val="auto"/>
        </w:rPr>
        <w:t xml:space="preserve">menghargai dan membanggakan </w:t>
      </w:r>
      <w:r w:rsidR="00250E68" w:rsidRPr="002075B1">
        <w:rPr>
          <w:rFonts w:ascii="Times New Arabic" w:hAnsi="Times New Arabic" w:cstheme="majorBidi"/>
          <w:color w:val="auto"/>
        </w:rPr>
        <w:t xml:space="preserve">bahasa </w:t>
      </w:r>
      <w:r w:rsidRPr="002075B1">
        <w:rPr>
          <w:rFonts w:ascii="Times New Arabic" w:hAnsi="Times New Arabic" w:cstheme="majorBidi"/>
          <w:color w:val="auto"/>
        </w:rPr>
        <w:t xml:space="preserve">Arab, memahami </w:t>
      </w:r>
      <w:r w:rsidR="00250E68" w:rsidRPr="002075B1">
        <w:rPr>
          <w:rFonts w:ascii="Times New Arabic" w:hAnsi="Times New Arabic" w:cstheme="majorBidi"/>
          <w:color w:val="auto"/>
        </w:rPr>
        <w:t xml:space="preserve">bahasa </w:t>
      </w:r>
      <w:r w:rsidRPr="002075B1">
        <w:rPr>
          <w:rFonts w:ascii="Times New Arabic" w:hAnsi="Times New Arabic" w:cstheme="majorBidi"/>
          <w:color w:val="auto"/>
        </w:rPr>
        <w:t>Arab dari segi bentuk, makna, dan fungsi,</w:t>
      </w:r>
      <w:r w:rsidR="00FE096A" w:rsidRPr="002075B1">
        <w:rPr>
          <w:rFonts w:ascii="Times New Arabic" w:hAnsi="Times New Arabic" w:cstheme="majorBidi"/>
          <w:color w:val="auto"/>
        </w:rPr>
        <w:t xml:space="preserve"> </w:t>
      </w:r>
      <w:r w:rsidRPr="002075B1">
        <w:rPr>
          <w:rFonts w:ascii="Times New Arabic" w:hAnsi="Times New Arabic" w:cstheme="majorBidi"/>
          <w:color w:val="auto"/>
        </w:rPr>
        <w:t xml:space="preserve">serta menggunakannya dengan tepat dan kreatif untuk bermacam-macam tujuan, keperluan, dan keadaan, memiliki kemampuan menggunakan </w:t>
      </w:r>
      <w:r w:rsidR="00250E68" w:rsidRPr="002075B1">
        <w:rPr>
          <w:rFonts w:ascii="Times New Arabic" w:hAnsi="Times New Arabic" w:cstheme="majorBidi"/>
          <w:color w:val="auto"/>
        </w:rPr>
        <w:t xml:space="preserve">bahasa </w:t>
      </w:r>
      <w:r w:rsidRPr="002075B1">
        <w:rPr>
          <w:rFonts w:ascii="Times New Arabic" w:hAnsi="Times New Arabic" w:cstheme="majorBidi"/>
          <w:color w:val="auto"/>
        </w:rPr>
        <w:t>Arab untuk meningkatkan kemampuan intelektual, kematangan emosional,</w:t>
      </w:r>
      <w:r w:rsidR="00FE096A" w:rsidRPr="002075B1">
        <w:rPr>
          <w:rFonts w:ascii="Times New Arabic" w:hAnsi="Times New Arabic" w:cstheme="majorBidi"/>
          <w:color w:val="auto"/>
        </w:rPr>
        <w:t xml:space="preserve"> </w:t>
      </w:r>
      <w:r w:rsidRPr="002075B1">
        <w:rPr>
          <w:rFonts w:ascii="Times New Arabic" w:hAnsi="Times New Arabic" w:cstheme="majorBidi"/>
          <w:color w:val="auto"/>
        </w:rPr>
        <w:t>dan kematangan</w:t>
      </w:r>
      <w:r w:rsidR="00FE096A" w:rsidRPr="002075B1">
        <w:rPr>
          <w:rFonts w:ascii="Times New Arabic" w:hAnsi="Times New Arabic" w:cstheme="majorBidi"/>
          <w:color w:val="auto"/>
        </w:rPr>
        <w:t xml:space="preserve"> sosial, memiliki disiplin</w:t>
      </w:r>
      <w:r w:rsidRPr="002075B1">
        <w:rPr>
          <w:rFonts w:ascii="Times New Arabic" w:hAnsi="Times New Arabic" w:cstheme="majorBidi"/>
          <w:color w:val="auto"/>
        </w:rPr>
        <w:t xml:space="preserve"> berpikir dan berbahasa </w:t>
      </w:r>
      <w:r w:rsidR="00FE096A" w:rsidRPr="002075B1">
        <w:rPr>
          <w:rFonts w:ascii="Times New Arabic" w:hAnsi="Times New Arabic" w:cstheme="majorBidi"/>
          <w:color w:val="auto"/>
        </w:rPr>
        <w:t xml:space="preserve">dalam </w:t>
      </w:r>
      <w:r w:rsidRPr="002075B1">
        <w:rPr>
          <w:rFonts w:ascii="Times New Arabic" w:hAnsi="Times New Arabic" w:cstheme="majorBidi"/>
          <w:color w:val="auto"/>
        </w:rPr>
        <w:t xml:space="preserve">berbicara dan menulis, mampu menikmati dan memanfaatkan karya sastra untuk mengembangkan kepribadian, memperluas wawasan kehidupan, serta meningkatkan pengetahuan dan kemampuan berbahasa, dan menghargai </w:t>
      </w:r>
      <w:r w:rsidR="00332F96" w:rsidRPr="002075B1">
        <w:rPr>
          <w:rFonts w:ascii="Times New Arabic" w:hAnsi="Times New Arabic" w:cstheme="majorBidi"/>
          <w:color w:val="auto"/>
        </w:rPr>
        <w:t xml:space="preserve">serta </w:t>
      </w:r>
      <w:r w:rsidRPr="002075B1">
        <w:rPr>
          <w:rFonts w:ascii="Times New Arabic" w:hAnsi="Times New Arabic" w:cstheme="majorBidi"/>
          <w:color w:val="auto"/>
        </w:rPr>
        <w:t>membanggakan sastra Arab sebagai khazanah budaya dan intelektual manusia Arab.</w:t>
      </w:r>
      <w:r w:rsidR="00332F96" w:rsidRPr="002075B1">
        <w:rPr>
          <w:rFonts w:ascii="Times New Arabic" w:hAnsi="Times New Arabic" w:cstheme="majorBidi"/>
          <w:color w:val="auto"/>
        </w:rPr>
        <w:t xml:space="preserve"> (Asna Andriani, 2015:</w:t>
      </w:r>
      <w:r w:rsidRPr="002075B1">
        <w:rPr>
          <w:rFonts w:ascii="Times New Arabic" w:hAnsi="Times New Arabic" w:cstheme="majorBidi"/>
          <w:color w:val="auto"/>
        </w:rPr>
        <w:t xml:space="preserve"> 44-45</w:t>
      </w:r>
      <w:r w:rsidR="00332F96" w:rsidRPr="002075B1">
        <w:rPr>
          <w:rFonts w:ascii="Times New Arabic" w:hAnsi="Times New Arabic" w:cstheme="majorBidi"/>
          <w:color w:val="auto"/>
        </w:rPr>
        <w:t>)</w:t>
      </w:r>
    </w:p>
    <w:p w:rsidR="00D17EF2" w:rsidRPr="002075B1" w:rsidRDefault="00C81AE8" w:rsidP="00607E82">
      <w:pPr>
        <w:pStyle w:val="Default"/>
        <w:tabs>
          <w:tab w:val="left" w:pos="5460"/>
        </w:tabs>
        <w:ind w:firstLine="709"/>
        <w:jc w:val="both"/>
        <w:rPr>
          <w:rFonts w:ascii="Times New Arabic" w:hAnsi="Times New Arabic" w:cstheme="majorBidi"/>
          <w:color w:val="auto"/>
        </w:rPr>
      </w:pPr>
      <w:r w:rsidRPr="002075B1">
        <w:rPr>
          <w:rFonts w:ascii="Times New Arabic" w:hAnsi="Times New Arabic" w:cstheme="majorBidi"/>
          <w:color w:val="auto"/>
        </w:rPr>
        <w:t>Yang menjadi persoalan adalah, r</w:t>
      </w:r>
      <w:r w:rsidR="00F82DEA" w:rsidRPr="002075B1">
        <w:rPr>
          <w:rFonts w:ascii="Times New Arabic" w:hAnsi="Times New Arabic" w:cstheme="majorBidi"/>
          <w:color w:val="auto"/>
        </w:rPr>
        <w:t xml:space="preserve">ealitas problematis mengenai pengajaran </w:t>
      </w:r>
      <w:r w:rsidR="00FE096A" w:rsidRPr="002075B1">
        <w:rPr>
          <w:rFonts w:ascii="Times New Arabic" w:hAnsi="Times New Arabic" w:cstheme="majorBidi"/>
          <w:color w:val="auto"/>
        </w:rPr>
        <w:t xml:space="preserve">bahasa </w:t>
      </w:r>
      <w:r w:rsidRPr="002075B1">
        <w:rPr>
          <w:rFonts w:ascii="Times New Arabic" w:hAnsi="Times New Arabic" w:cstheme="majorBidi"/>
          <w:color w:val="auto"/>
        </w:rPr>
        <w:t>Arab menunjukkan problem yang</w:t>
      </w:r>
      <w:r w:rsidR="00F82DEA" w:rsidRPr="002075B1">
        <w:rPr>
          <w:rFonts w:ascii="Times New Arabic" w:hAnsi="Times New Arabic" w:cstheme="majorBidi"/>
          <w:color w:val="auto"/>
        </w:rPr>
        <w:t xml:space="preserve"> </w:t>
      </w:r>
      <w:r w:rsidRPr="002075B1">
        <w:rPr>
          <w:rFonts w:ascii="Times New Arabic" w:hAnsi="Times New Arabic" w:cstheme="majorBidi"/>
          <w:color w:val="auto"/>
        </w:rPr>
        <w:t xml:space="preserve">sama dari waktu ke waktu. Ini menunjukkan bahwa akar persoalan dari problem tersebut belum </w:t>
      </w:r>
      <w:r w:rsidR="007831C0" w:rsidRPr="002075B1">
        <w:rPr>
          <w:rFonts w:ascii="Times New Arabic" w:hAnsi="Times New Arabic" w:cstheme="majorBidi"/>
          <w:color w:val="auto"/>
        </w:rPr>
        <w:t>ter</w:t>
      </w:r>
      <w:r w:rsidRPr="002075B1">
        <w:rPr>
          <w:rFonts w:ascii="Times New Arabic" w:hAnsi="Times New Arabic" w:cstheme="majorBidi"/>
          <w:color w:val="auto"/>
        </w:rPr>
        <w:t xml:space="preserve">ungkap secara tuntas. </w:t>
      </w:r>
      <w:r w:rsidR="00F82DEA" w:rsidRPr="002075B1">
        <w:rPr>
          <w:rFonts w:ascii="Times New Arabic" w:hAnsi="Times New Arabic" w:cstheme="majorBidi"/>
          <w:color w:val="auto"/>
        </w:rPr>
        <w:t>Artinya, diperlukan pendekatan alternatif untuk</w:t>
      </w:r>
      <w:r w:rsidR="00232462" w:rsidRPr="002075B1">
        <w:rPr>
          <w:rFonts w:ascii="Times New Arabic" w:hAnsi="Times New Arabic" w:cstheme="majorBidi"/>
          <w:color w:val="auto"/>
        </w:rPr>
        <w:t xml:space="preserve"> menyampaikan peneliti atau praktisi </w:t>
      </w:r>
      <w:r w:rsidR="00F611D5" w:rsidRPr="002075B1">
        <w:rPr>
          <w:rFonts w:ascii="Times New Arabic" w:hAnsi="Times New Arabic" w:cstheme="majorBidi"/>
          <w:color w:val="auto"/>
        </w:rPr>
        <w:t xml:space="preserve">bahasa </w:t>
      </w:r>
      <w:r w:rsidR="00232462" w:rsidRPr="002075B1">
        <w:rPr>
          <w:rFonts w:ascii="Times New Arabic" w:hAnsi="Times New Arabic" w:cstheme="majorBidi"/>
          <w:color w:val="auto"/>
        </w:rPr>
        <w:t>Arab pada substansi masalahnya sehingga solusi</w:t>
      </w:r>
      <w:r w:rsidR="007831C0" w:rsidRPr="002075B1">
        <w:rPr>
          <w:rFonts w:ascii="Times New Arabic" w:hAnsi="Times New Arabic" w:cstheme="majorBidi"/>
          <w:color w:val="auto"/>
        </w:rPr>
        <w:t xml:space="preserve"> yang ditawarkan akan </w:t>
      </w:r>
      <w:r w:rsidR="00232462" w:rsidRPr="002075B1">
        <w:rPr>
          <w:rFonts w:ascii="Times New Arabic" w:hAnsi="Times New Arabic" w:cstheme="majorBidi"/>
          <w:color w:val="auto"/>
        </w:rPr>
        <w:t xml:space="preserve">relevan dengan akar masalahnya. </w:t>
      </w:r>
      <w:r w:rsidR="00CA0278" w:rsidRPr="002075B1">
        <w:rPr>
          <w:rFonts w:ascii="Times New Arabic" w:hAnsi="Times New Arabic" w:cstheme="majorBidi"/>
          <w:color w:val="auto"/>
        </w:rPr>
        <w:t xml:space="preserve">Sebagai contoh, diketahui bahwa guru bahasa Arab sendiri kurang mahir dalam memberi contoh kalimat atau contoh mengucapkan bahasa Arab berdasarkan </w:t>
      </w:r>
      <w:r w:rsidR="00CA0278" w:rsidRPr="002075B1">
        <w:rPr>
          <w:rFonts w:ascii="Times New Arabic" w:hAnsi="Times New Arabic" w:cstheme="majorBidi"/>
          <w:color w:val="auto"/>
        </w:rPr>
        <w:lastRenderedPageBreak/>
        <w:t xml:space="preserve">konteks fonemnya. Jika demikian, maka solusi </w:t>
      </w:r>
      <w:r w:rsidR="00D17EF2" w:rsidRPr="002075B1">
        <w:rPr>
          <w:rFonts w:ascii="Times New Arabic" w:hAnsi="Times New Arabic" w:cstheme="majorBidi"/>
          <w:color w:val="auto"/>
        </w:rPr>
        <w:t>untuk mengatasi problem linguisti</w:t>
      </w:r>
      <w:r w:rsidR="00CA0278" w:rsidRPr="002075B1">
        <w:rPr>
          <w:rFonts w:ascii="Times New Arabic" w:hAnsi="Times New Arabic" w:cstheme="majorBidi"/>
          <w:color w:val="auto"/>
        </w:rPr>
        <w:t>k</w:t>
      </w:r>
      <w:r w:rsidR="00D17EF2" w:rsidRPr="002075B1">
        <w:rPr>
          <w:rFonts w:ascii="Times New Arabic" w:hAnsi="Times New Arabic" w:cstheme="majorBidi"/>
          <w:color w:val="auto"/>
        </w:rPr>
        <w:t xml:space="preserve"> yang terkait dengan fonetik adalah seorang guru bahasa Arab </w:t>
      </w:r>
      <w:r w:rsidR="00FE096A" w:rsidRPr="002075B1">
        <w:rPr>
          <w:rFonts w:ascii="Times New Arabic" w:hAnsi="Times New Arabic" w:cstheme="majorBidi"/>
          <w:color w:val="auto"/>
        </w:rPr>
        <w:t xml:space="preserve">perlu </w:t>
      </w:r>
      <w:r w:rsidR="00D17EF2" w:rsidRPr="002075B1">
        <w:rPr>
          <w:rFonts w:ascii="Times New Arabic" w:hAnsi="Times New Arabic" w:cstheme="majorBidi"/>
          <w:color w:val="auto"/>
        </w:rPr>
        <w:t xml:space="preserve">memahami kultur </w:t>
      </w:r>
      <w:r w:rsidR="00F611D5" w:rsidRPr="002075B1">
        <w:rPr>
          <w:rFonts w:ascii="Times New Arabic" w:hAnsi="Times New Arabic" w:cstheme="majorBidi"/>
          <w:color w:val="auto"/>
        </w:rPr>
        <w:t xml:space="preserve">Arab supaya dapat mempraktikkan </w:t>
      </w:r>
      <w:r w:rsidR="00D17EF2" w:rsidRPr="002075B1">
        <w:rPr>
          <w:rFonts w:ascii="Times New Arabic" w:hAnsi="Times New Arabic" w:cstheme="majorBidi"/>
          <w:color w:val="auto"/>
        </w:rPr>
        <w:t xml:space="preserve">teknik </w:t>
      </w:r>
      <w:r w:rsidR="00FE096A" w:rsidRPr="002075B1">
        <w:rPr>
          <w:rFonts w:ascii="Times New Arabic" w:hAnsi="Times New Arabic" w:cstheme="majorBidi"/>
          <w:color w:val="auto"/>
        </w:rPr>
        <w:t>tersebut</w:t>
      </w:r>
      <w:r w:rsidR="00D17EF2" w:rsidRPr="002075B1">
        <w:rPr>
          <w:rFonts w:ascii="Times New Arabic" w:hAnsi="Times New Arabic" w:cstheme="majorBidi"/>
          <w:color w:val="auto"/>
        </w:rPr>
        <w:t xml:space="preserve"> </w:t>
      </w:r>
      <w:r w:rsidR="00F611D5" w:rsidRPr="002075B1">
        <w:rPr>
          <w:rFonts w:ascii="Times New Arabic" w:hAnsi="Times New Arabic" w:cstheme="majorBidi"/>
          <w:color w:val="auto"/>
        </w:rPr>
        <w:t>se</w:t>
      </w:r>
      <w:r w:rsidR="00D17EF2" w:rsidRPr="002075B1">
        <w:rPr>
          <w:rFonts w:ascii="Times New Arabic" w:hAnsi="Times New Arabic" w:cstheme="majorBidi"/>
          <w:color w:val="auto"/>
        </w:rPr>
        <w:t>cara tepat sehingga peserta didik dapat melafalkannya dengan tepat</w:t>
      </w:r>
      <w:r w:rsidR="00F611D5" w:rsidRPr="002075B1">
        <w:rPr>
          <w:rFonts w:ascii="Times New Arabic" w:hAnsi="Times New Arabic" w:cstheme="majorBidi"/>
          <w:color w:val="auto"/>
        </w:rPr>
        <w:t xml:space="preserve"> pula</w:t>
      </w:r>
      <w:r w:rsidR="00D17EF2" w:rsidRPr="002075B1">
        <w:rPr>
          <w:rFonts w:ascii="Times New Arabic" w:hAnsi="Times New Arabic" w:cstheme="majorBidi"/>
          <w:color w:val="auto"/>
        </w:rPr>
        <w:t xml:space="preserve">. </w:t>
      </w:r>
      <w:r w:rsidR="00F611D5" w:rsidRPr="002075B1">
        <w:rPr>
          <w:rFonts w:ascii="Times New Arabic" w:hAnsi="Times New Arabic" w:cstheme="majorBidi"/>
          <w:color w:val="auto"/>
        </w:rPr>
        <w:t>M</w:t>
      </w:r>
      <w:r w:rsidR="00D17EF2" w:rsidRPr="002075B1">
        <w:rPr>
          <w:rFonts w:ascii="Times New Arabic" w:hAnsi="Times New Arabic" w:cstheme="majorBidi"/>
          <w:color w:val="auto"/>
        </w:rPr>
        <w:t xml:space="preserve">isalnya diketahui bahwa kesulitan dalam membiasakan berbahasa </w:t>
      </w:r>
      <w:r w:rsidR="00F611D5" w:rsidRPr="002075B1">
        <w:rPr>
          <w:rFonts w:ascii="Times New Arabic" w:hAnsi="Times New Arabic" w:cstheme="majorBidi"/>
          <w:color w:val="auto"/>
        </w:rPr>
        <w:t xml:space="preserve">Arab </w:t>
      </w:r>
      <w:r w:rsidR="00D17EF2" w:rsidRPr="002075B1">
        <w:rPr>
          <w:rFonts w:ascii="Times New Arabic" w:hAnsi="Times New Arabic" w:cstheme="majorBidi"/>
          <w:color w:val="auto"/>
        </w:rPr>
        <w:t>adalah menciptakan lingkungan belajar, bahwa yang paling problematis adalah karena fa</w:t>
      </w:r>
      <w:r w:rsidR="00036D59" w:rsidRPr="002075B1">
        <w:rPr>
          <w:rFonts w:ascii="Times New Arabic" w:hAnsi="Times New Arabic" w:cstheme="majorBidi"/>
          <w:color w:val="auto"/>
        </w:rPr>
        <w:t>k</w:t>
      </w:r>
      <w:r w:rsidR="00D17EF2" w:rsidRPr="002075B1">
        <w:rPr>
          <w:rFonts w:ascii="Times New Arabic" w:hAnsi="Times New Arabic" w:cstheme="majorBidi"/>
          <w:color w:val="auto"/>
        </w:rPr>
        <w:t>tor model pembelajaran yang kurang menyenangkan bagi peserta didik</w:t>
      </w:r>
      <w:r w:rsidR="00607E82" w:rsidRPr="002075B1">
        <w:rPr>
          <w:rFonts w:ascii="Times New Arabic" w:hAnsi="Times New Arabic" w:cstheme="majorBidi"/>
          <w:color w:val="auto"/>
        </w:rPr>
        <w:t xml:space="preserve"> sehingga </w:t>
      </w:r>
      <w:r w:rsidR="00D17EF2" w:rsidRPr="002075B1">
        <w:rPr>
          <w:rFonts w:ascii="Times New Arabic" w:hAnsi="Times New Arabic" w:cstheme="majorBidi"/>
          <w:color w:val="auto"/>
        </w:rPr>
        <w:t xml:space="preserve">asumsi sulitnya belajar bahasa </w:t>
      </w:r>
      <w:r w:rsidR="00036D59" w:rsidRPr="002075B1">
        <w:rPr>
          <w:rFonts w:ascii="Times New Arabic" w:hAnsi="Times New Arabic" w:cstheme="majorBidi"/>
          <w:color w:val="auto"/>
        </w:rPr>
        <w:t>Arab ditam</w:t>
      </w:r>
      <w:r w:rsidR="00D17EF2" w:rsidRPr="002075B1">
        <w:rPr>
          <w:rFonts w:ascii="Times New Arabic" w:hAnsi="Times New Arabic" w:cstheme="majorBidi"/>
          <w:color w:val="auto"/>
        </w:rPr>
        <w:t>bah dengan cara belajar yang tidak menyenangkan membuat peserta didik semakin tidak memiliki motivasi yang kuat untuk mempelajar</w:t>
      </w:r>
      <w:r w:rsidR="00036D59" w:rsidRPr="002075B1">
        <w:rPr>
          <w:rFonts w:ascii="Times New Arabic" w:hAnsi="Times New Arabic" w:cstheme="majorBidi"/>
          <w:color w:val="auto"/>
        </w:rPr>
        <w:t>inya</w:t>
      </w:r>
      <w:r w:rsidR="007166DC" w:rsidRPr="002075B1">
        <w:rPr>
          <w:rFonts w:ascii="Times New Arabic" w:hAnsi="Times New Arabic" w:cstheme="majorBidi"/>
          <w:color w:val="auto"/>
        </w:rPr>
        <w:t>,</w:t>
      </w:r>
      <w:r w:rsidR="00D17EF2" w:rsidRPr="002075B1">
        <w:rPr>
          <w:rFonts w:ascii="Times New Arabic" w:hAnsi="Times New Arabic" w:cstheme="majorBidi"/>
          <w:color w:val="auto"/>
        </w:rPr>
        <w:t xml:space="preserve"> bahwa guru terjebak pada cara belajar yang bersifat teoretis daripada praktis atau peran guru sebagai pengajar terlalu dominan</w:t>
      </w:r>
      <w:r w:rsidR="00607E82" w:rsidRPr="002075B1">
        <w:rPr>
          <w:rFonts w:ascii="Times New Arabic" w:hAnsi="Times New Arabic" w:cstheme="majorBidi"/>
          <w:color w:val="auto"/>
        </w:rPr>
        <w:t>, dan sebagainya</w:t>
      </w:r>
      <w:r w:rsidR="00D17EF2" w:rsidRPr="002075B1">
        <w:rPr>
          <w:rFonts w:ascii="Times New Arabic" w:hAnsi="Times New Arabic" w:cstheme="majorBidi"/>
          <w:color w:val="auto"/>
        </w:rPr>
        <w:t>.</w:t>
      </w:r>
      <w:r w:rsidR="007166DC" w:rsidRPr="002075B1">
        <w:rPr>
          <w:rFonts w:ascii="Times New Arabic" w:hAnsi="Times New Arabic" w:cstheme="majorBidi"/>
          <w:color w:val="auto"/>
        </w:rPr>
        <w:t xml:space="preserve"> Bagaimanapun masalahnya, apabila itu yang menjadi akarnya, maka solusi</w:t>
      </w:r>
      <w:r w:rsidR="00607E82" w:rsidRPr="002075B1">
        <w:rPr>
          <w:rFonts w:ascii="Times New Arabic" w:hAnsi="Times New Arabic" w:cstheme="majorBidi"/>
          <w:color w:val="auto"/>
        </w:rPr>
        <w:t xml:space="preserve"> yang relevan </w:t>
      </w:r>
      <w:r w:rsidR="007166DC" w:rsidRPr="002075B1">
        <w:rPr>
          <w:rFonts w:ascii="Times New Arabic" w:hAnsi="Times New Arabic" w:cstheme="majorBidi"/>
          <w:color w:val="auto"/>
        </w:rPr>
        <w:t>dapat di</w:t>
      </w:r>
      <w:r w:rsidR="00D41510" w:rsidRPr="002075B1">
        <w:rPr>
          <w:rFonts w:ascii="Times New Arabic" w:hAnsi="Times New Arabic" w:cstheme="majorBidi"/>
          <w:color w:val="auto"/>
        </w:rPr>
        <w:t>rumuskan.</w:t>
      </w:r>
      <w:r w:rsidR="00D17EF2" w:rsidRPr="002075B1">
        <w:rPr>
          <w:rFonts w:ascii="Times New Arabic" w:hAnsi="Times New Arabic" w:cstheme="majorBidi"/>
          <w:color w:val="auto"/>
        </w:rPr>
        <w:t xml:space="preserve"> </w:t>
      </w:r>
    </w:p>
    <w:p w:rsidR="0076466C" w:rsidRPr="002075B1" w:rsidRDefault="00232462" w:rsidP="00F611D5">
      <w:pPr>
        <w:pStyle w:val="Default"/>
        <w:tabs>
          <w:tab w:val="left" w:pos="5460"/>
        </w:tabs>
        <w:ind w:firstLine="709"/>
        <w:jc w:val="both"/>
        <w:rPr>
          <w:rFonts w:ascii="Times New Arabic" w:hAnsi="Times New Arabic" w:cstheme="majorBidi"/>
          <w:color w:val="auto"/>
        </w:rPr>
      </w:pPr>
      <w:r w:rsidRPr="002075B1">
        <w:rPr>
          <w:rFonts w:ascii="Times New Arabic" w:hAnsi="Times New Arabic" w:cstheme="majorBidi"/>
          <w:color w:val="auto"/>
        </w:rPr>
        <w:t>Tulisan ini memberikan alternati</w:t>
      </w:r>
      <w:r w:rsidR="00CE682A" w:rsidRPr="002075B1">
        <w:rPr>
          <w:rFonts w:ascii="Times New Arabic" w:hAnsi="Times New Arabic" w:cstheme="majorBidi"/>
          <w:color w:val="auto"/>
        </w:rPr>
        <w:t>f</w:t>
      </w:r>
      <w:r w:rsidRPr="002075B1">
        <w:rPr>
          <w:rFonts w:ascii="Times New Arabic" w:hAnsi="Times New Arabic" w:cstheme="majorBidi"/>
          <w:color w:val="auto"/>
        </w:rPr>
        <w:t xml:space="preserve"> </w:t>
      </w:r>
      <w:r w:rsidR="00CE682A" w:rsidRPr="002075B1">
        <w:rPr>
          <w:rFonts w:ascii="Times New Arabic" w:hAnsi="Times New Arabic" w:cstheme="majorBidi"/>
          <w:color w:val="auto"/>
        </w:rPr>
        <w:t xml:space="preserve">tawaran tersebut pada pendekatan fenomenologi. Pendekatan fenomenologi, sekalipun tidak sampai menganalisis keterkaitan masalah yang ditelaahnya dengan persoalan lain, tetapi pendekatan </w:t>
      </w:r>
      <w:r w:rsidR="007831C0" w:rsidRPr="002075B1">
        <w:rPr>
          <w:rFonts w:ascii="Times New Arabic" w:hAnsi="Times New Arabic" w:cstheme="majorBidi"/>
          <w:color w:val="auto"/>
        </w:rPr>
        <w:t>ini</w:t>
      </w:r>
      <w:r w:rsidR="00CE682A" w:rsidRPr="002075B1">
        <w:rPr>
          <w:rFonts w:ascii="Times New Arabic" w:hAnsi="Times New Arabic" w:cstheme="majorBidi"/>
          <w:color w:val="auto"/>
        </w:rPr>
        <w:t xml:space="preserve"> memungki</w:t>
      </w:r>
      <w:r w:rsidR="007831C0" w:rsidRPr="002075B1">
        <w:rPr>
          <w:rFonts w:ascii="Times New Arabic" w:hAnsi="Times New Arabic" w:cstheme="majorBidi"/>
          <w:color w:val="auto"/>
        </w:rPr>
        <w:t>nkan untuk menyajikan fakta samp</w:t>
      </w:r>
      <w:r w:rsidR="00CE682A" w:rsidRPr="002075B1">
        <w:rPr>
          <w:rFonts w:ascii="Times New Arabic" w:hAnsi="Times New Arabic" w:cstheme="majorBidi"/>
          <w:color w:val="auto"/>
        </w:rPr>
        <w:t xml:space="preserve">ai pada level ontentiknya. Dengan demikian, substansi masalah akan diketahui sehingga hasil temuannya dapat menjadi basis bagi pemecahan masalah di wilayah </w:t>
      </w:r>
      <w:r w:rsidR="00F611D5" w:rsidRPr="002075B1">
        <w:rPr>
          <w:rFonts w:ascii="Times New Arabic" w:hAnsi="Times New Arabic" w:cstheme="majorBidi"/>
          <w:color w:val="auto"/>
        </w:rPr>
        <w:t>tersebut</w:t>
      </w:r>
      <w:r w:rsidR="00CE682A" w:rsidRPr="002075B1">
        <w:rPr>
          <w:rFonts w:ascii="Times New Arabic" w:hAnsi="Times New Arabic" w:cstheme="majorBidi"/>
          <w:color w:val="auto"/>
        </w:rPr>
        <w:t xml:space="preserve"> atau menjadi awal bagi dilakukannya penelitian lain.  </w:t>
      </w:r>
    </w:p>
    <w:p w:rsidR="007831C0" w:rsidRPr="002075B1" w:rsidRDefault="007831C0" w:rsidP="00D8670B">
      <w:pPr>
        <w:pStyle w:val="Default"/>
        <w:jc w:val="both"/>
        <w:rPr>
          <w:rFonts w:ascii="Times New Arabic" w:hAnsi="Times New Arabic" w:cstheme="majorBidi"/>
          <w:b/>
          <w:bCs/>
          <w:color w:val="0070C0"/>
        </w:rPr>
      </w:pPr>
    </w:p>
    <w:p w:rsidR="007831C0" w:rsidRPr="002075B1" w:rsidRDefault="00987946" w:rsidP="00987946">
      <w:pPr>
        <w:pStyle w:val="Default"/>
        <w:jc w:val="both"/>
        <w:rPr>
          <w:rFonts w:ascii="Times New Arabic" w:hAnsi="Times New Arabic" w:cstheme="majorBidi"/>
          <w:b/>
          <w:bCs/>
          <w:color w:val="auto"/>
        </w:rPr>
      </w:pPr>
      <w:r w:rsidRPr="002075B1">
        <w:rPr>
          <w:rFonts w:ascii="Times New Arabic" w:hAnsi="Times New Arabic" w:cstheme="majorBidi"/>
          <w:b/>
          <w:bCs/>
          <w:color w:val="auto"/>
        </w:rPr>
        <w:t>Landasan Filosofis Pendekatan Fenomenologi</w:t>
      </w:r>
    </w:p>
    <w:p w:rsidR="002F042A" w:rsidRPr="002075B1" w:rsidRDefault="007831C0" w:rsidP="002F042A">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Secara leksikal, fenomenologi berarti ilmu tentang fenomena. Kata ini berasal dari kata Yunani </w:t>
      </w:r>
      <w:r w:rsidRPr="002075B1">
        <w:rPr>
          <w:rFonts w:ascii="Times New Arabic" w:hAnsi="Times New Arabic" w:cstheme="majorBidi"/>
          <w:i/>
          <w:iCs/>
          <w:color w:val="auto"/>
        </w:rPr>
        <w:t xml:space="preserve">phainomenon </w:t>
      </w:r>
      <w:r w:rsidRPr="002075B1">
        <w:rPr>
          <w:rFonts w:ascii="Times New Arabic" w:hAnsi="Times New Arabic" w:cstheme="majorBidi"/>
          <w:color w:val="auto"/>
        </w:rPr>
        <w:t xml:space="preserve">dan </w:t>
      </w:r>
      <w:r w:rsidRPr="002075B1">
        <w:rPr>
          <w:rFonts w:ascii="Times New Arabic" w:hAnsi="Times New Arabic" w:cstheme="majorBidi"/>
          <w:i/>
          <w:iCs/>
          <w:color w:val="auto"/>
        </w:rPr>
        <w:t>logos. Phainomenon</w:t>
      </w:r>
      <w:r w:rsidRPr="002075B1">
        <w:rPr>
          <w:rFonts w:ascii="Times New Arabic" w:hAnsi="Times New Arabic" w:cstheme="majorBidi"/>
          <w:color w:val="auto"/>
        </w:rPr>
        <w:t xml:space="preserve"> berarti sesuatu yang tampak, yang terlihat karena bercahaya. Dengan pemaknaan ini, fenomenologi diartik</w:t>
      </w:r>
      <w:r w:rsidR="004D5CEC" w:rsidRPr="002075B1">
        <w:rPr>
          <w:rFonts w:ascii="Times New Arabic" w:hAnsi="Times New Arabic" w:cstheme="majorBidi"/>
          <w:color w:val="auto"/>
        </w:rPr>
        <w:t>an dengan ilmu tentang penampak</w:t>
      </w:r>
      <w:r w:rsidRPr="002075B1">
        <w:rPr>
          <w:rFonts w:ascii="Times New Arabic" w:hAnsi="Times New Arabic" w:cstheme="majorBidi"/>
          <w:color w:val="auto"/>
        </w:rPr>
        <w:t xml:space="preserve">an atau tentang sesuatu yang menampakkan diri dalam pengalaman subjek. Secara istilah, fenomenologi </w:t>
      </w:r>
      <w:r w:rsidR="004D5CEC" w:rsidRPr="002075B1">
        <w:rPr>
          <w:rFonts w:ascii="Times New Arabic" w:hAnsi="Times New Arabic" w:cstheme="majorBidi"/>
          <w:color w:val="auto"/>
        </w:rPr>
        <w:t xml:space="preserve">adalah </w:t>
      </w:r>
      <w:r w:rsidRPr="002075B1">
        <w:rPr>
          <w:rFonts w:ascii="Times New Arabic" w:hAnsi="Times New Arabic" w:cstheme="majorBidi"/>
          <w:color w:val="auto"/>
        </w:rPr>
        <w:t>teori yang menyatakan bahwa pengetahuan dibatasi pada fenomena fisik dan fenomena mental. Fenomena fisik merupakan objek persepsi sem</w:t>
      </w:r>
      <w:r w:rsidR="004D5CEC" w:rsidRPr="002075B1">
        <w:rPr>
          <w:rFonts w:ascii="Times New Arabic" w:hAnsi="Times New Arabic" w:cstheme="majorBidi"/>
          <w:color w:val="auto"/>
        </w:rPr>
        <w:t>e</w:t>
      </w:r>
      <w:r w:rsidRPr="002075B1">
        <w:rPr>
          <w:rFonts w:ascii="Times New Arabic" w:hAnsi="Times New Arabic" w:cstheme="majorBidi"/>
          <w:color w:val="auto"/>
        </w:rPr>
        <w:t xml:space="preserve">ntara fenomena </w:t>
      </w:r>
      <w:r w:rsidR="004D5CEC" w:rsidRPr="002075B1">
        <w:rPr>
          <w:rFonts w:ascii="Times New Arabic" w:hAnsi="Times New Arabic" w:cstheme="majorBidi"/>
          <w:color w:val="auto"/>
        </w:rPr>
        <w:t>m</w:t>
      </w:r>
      <w:r w:rsidRPr="002075B1">
        <w:rPr>
          <w:rFonts w:ascii="Times New Arabic" w:hAnsi="Times New Arabic" w:cstheme="majorBidi"/>
          <w:color w:val="auto"/>
        </w:rPr>
        <w:t xml:space="preserve">ental merupakan objek introspeksi (Abdul Main, 2018: 23-24). </w:t>
      </w:r>
      <w:r w:rsidR="00A233E7" w:rsidRPr="002075B1">
        <w:rPr>
          <w:rFonts w:ascii="Times New Arabic" w:hAnsi="Times New Arabic" w:cstheme="majorBidi"/>
          <w:color w:val="auto"/>
        </w:rPr>
        <w:t xml:space="preserve">Sebagai </w:t>
      </w:r>
      <w:r w:rsidR="00A233E7" w:rsidRPr="002075B1">
        <w:rPr>
          <w:rFonts w:ascii="Times New Arabic" w:hAnsi="Times New Arabic" w:cstheme="majorBidi"/>
          <w:i/>
          <w:iCs/>
          <w:color w:val="auto"/>
        </w:rPr>
        <w:t xml:space="preserve">sesuatu </w:t>
      </w:r>
      <w:r w:rsidR="00A233E7" w:rsidRPr="002075B1">
        <w:rPr>
          <w:rFonts w:ascii="Times New Arabic" w:hAnsi="Times New Arabic" w:cstheme="majorBidi"/>
          <w:color w:val="auto"/>
        </w:rPr>
        <w:t xml:space="preserve">yang </w:t>
      </w:r>
      <w:r w:rsidR="00A233E7" w:rsidRPr="002075B1">
        <w:rPr>
          <w:rFonts w:ascii="Times New Arabic" w:hAnsi="Times New Arabic" w:cstheme="majorBidi"/>
          <w:i/>
          <w:iCs/>
          <w:color w:val="auto"/>
        </w:rPr>
        <w:t>menampakkan</w:t>
      </w:r>
      <w:r w:rsidR="00A233E7" w:rsidRPr="002075B1">
        <w:rPr>
          <w:rFonts w:ascii="Times New Arabic" w:hAnsi="Times New Arabic" w:cstheme="majorBidi"/>
          <w:color w:val="auto"/>
        </w:rPr>
        <w:t xml:space="preserve">, fenomena dipahami berdasarkan dua sudut pandang. Pertama, </w:t>
      </w:r>
      <w:r w:rsidR="00A233E7" w:rsidRPr="002075B1">
        <w:rPr>
          <w:rFonts w:ascii="Times New Arabic" w:hAnsi="Times New Arabic" w:cstheme="majorBidi"/>
          <w:i/>
          <w:iCs/>
          <w:color w:val="auto"/>
        </w:rPr>
        <w:t>sesuatu</w:t>
      </w:r>
      <w:r w:rsidR="00A233E7" w:rsidRPr="002075B1">
        <w:rPr>
          <w:rFonts w:ascii="Times New Arabic" w:hAnsi="Times New Arabic" w:cstheme="majorBidi"/>
          <w:color w:val="auto"/>
        </w:rPr>
        <w:t xml:space="preserve"> yang berhubungan dengan realitas eksternal. Kedua, </w:t>
      </w:r>
      <w:r w:rsidR="002F042A" w:rsidRPr="002075B1">
        <w:rPr>
          <w:rFonts w:ascii="Times New Arabic" w:hAnsi="Times New Arabic" w:cstheme="majorBidi"/>
          <w:i/>
          <w:iCs/>
          <w:color w:val="auto"/>
        </w:rPr>
        <w:t xml:space="preserve">sesuatu </w:t>
      </w:r>
      <w:r w:rsidR="002F042A" w:rsidRPr="002075B1">
        <w:rPr>
          <w:rFonts w:ascii="Times New Arabic" w:hAnsi="Times New Arabic" w:cstheme="majorBidi"/>
          <w:color w:val="auto"/>
        </w:rPr>
        <w:t xml:space="preserve">yang </w:t>
      </w:r>
      <w:r w:rsidR="00A233E7" w:rsidRPr="002075B1">
        <w:rPr>
          <w:rFonts w:ascii="Times New Arabic" w:hAnsi="Times New Arabic" w:cstheme="majorBidi"/>
          <w:color w:val="auto"/>
        </w:rPr>
        <w:t xml:space="preserve">berada dalam kesadaran subjek. </w:t>
      </w:r>
    </w:p>
    <w:p w:rsidR="00E87961" w:rsidRPr="002075B1" w:rsidRDefault="00A233E7" w:rsidP="002F042A">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Sebagai sebuah pendekatan dalam filsafat, fenomenologi melakukaan telaah tentang pengalaman manusia. Ia dimaknai sebagai metode untuk mengkonstruksi atau mengembangkan ilmu melalui langkah-langkah ilmiah yang bersifat logis, sistematis kritis, objektif, dan tidak dogmatis. Karena itu, fenomenologi bukan hanya sebuah metode dalam filsafat tetapi juga metode yang digunakan dalam ilmu sosial dan pendi</w:t>
      </w:r>
      <w:r w:rsidR="00E87961" w:rsidRPr="002075B1">
        <w:rPr>
          <w:rFonts w:ascii="Times New Arabic" w:hAnsi="Times New Arabic" w:cstheme="majorBidi"/>
          <w:color w:val="auto"/>
        </w:rPr>
        <w:t xml:space="preserve">dikan. </w:t>
      </w:r>
    </w:p>
    <w:p w:rsidR="00A233E7" w:rsidRPr="002075B1" w:rsidRDefault="00E87961" w:rsidP="00E87961">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Fenomena yang men</w:t>
      </w:r>
      <w:r w:rsidR="00A233E7" w:rsidRPr="002075B1">
        <w:rPr>
          <w:rFonts w:ascii="Times New Arabic" w:hAnsi="Times New Arabic" w:cstheme="majorBidi"/>
          <w:color w:val="auto"/>
        </w:rPr>
        <w:t>ampakkan diri tersebut tidak dapat mendeskripsikan dirinya sendiri</w:t>
      </w:r>
      <w:r w:rsidRPr="002075B1">
        <w:rPr>
          <w:rFonts w:ascii="Times New Arabic" w:hAnsi="Times New Arabic" w:cstheme="majorBidi"/>
          <w:color w:val="auto"/>
        </w:rPr>
        <w:t>. Oleh karena itu</w:t>
      </w:r>
      <w:r w:rsidR="00A233E7" w:rsidRPr="002075B1">
        <w:rPr>
          <w:rFonts w:ascii="Times New Arabic" w:hAnsi="Times New Arabic" w:cstheme="majorBidi"/>
          <w:color w:val="auto"/>
        </w:rPr>
        <w:t xml:space="preserve">, </w:t>
      </w:r>
      <w:r w:rsidRPr="002075B1">
        <w:rPr>
          <w:rFonts w:ascii="Times New Arabic" w:hAnsi="Times New Arabic" w:cstheme="majorBidi"/>
          <w:color w:val="auto"/>
        </w:rPr>
        <w:t xml:space="preserve">peneliti </w:t>
      </w:r>
      <w:r w:rsidR="00A233E7" w:rsidRPr="002075B1">
        <w:rPr>
          <w:rFonts w:ascii="Times New Arabic" w:hAnsi="Times New Arabic" w:cstheme="majorBidi"/>
          <w:color w:val="auto"/>
        </w:rPr>
        <w:t>dituntut untuk melakukan pengujian secara teliti pada fenomena yang hadir dalam kesadaran</w:t>
      </w:r>
      <w:r w:rsidRPr="002075B1">
        <w:rPr>
          <w:rFonts w:ascii="Times New Arabic" w:hAnsi="Times New Arabic" w:cstheme="majorBidi"/>
          <w:color w:val="auto"/>
        </w:rPr>
        <w:t xml:space="preserve"> subjek</w:t>
      </w:r>
      <w:r w:rsidR="00A233E7" w:rsidRPr="002075B1">
        <w:rPr>
          <w:rFonts w:ascii="Times New Arabic" w:hAnsi="Times New Arabic" w:cstheme="majorBidi"/>
          <w:color w:val="auto"/>
        </w:rPr>
        <w:t xml:space="preserve"> sehingga makna yang dikonstruksikan benar-benar merepresentasikan dirinya secar</w:t>
      </w:r>
      <w:r w:rsidR="00DD34B7" w:rsidRPr="002075B1">
        <w:rPr>
          <w:rFonts w:ascii="Times New Arabic" w:hAnsi="Times New Arabic" w:cstheme="majorBidi"/>
          <w:color w:val="auto"/>
        </w:rPr>
        <w:t>a</w:t>
      </w:r>
      <w:r w:rsidR="00A233E7" w:rsidRPr="002075B1">
        <w:rPr>
          <w:rFonts w:ascii="Times New Arabic" w:hAnsi="Times New Arabic" w:cstheme="majorBidi"/>
          <w:color w:val="auto"/>
        </w:rPr>
        <w:t xml:space="preserve"> utuh. </w:t>
      </w:r>
    </w:p>
    <w:p w:rsidR="005B392D" w:rsidRPr="002075B1" w:rsidRDefault="005B392D" w:rsidP="00D30DA3">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Fenomenologi adalah bagian dari paradigma konstruktivis yang bersifat filologi dan metodologi. Dari sudut pandang filosofis dan metodologis, fenomenologi</w:t>
      </w:r>
      <w:r w:rsidR="00D30DA3" w:rsidRPr="002075B1">
        <w:rPr>
          <w:rFonts w:ascii="Times New Arabic" w:hAnsi="Times New Arabic" w:cstheme="majorBidi"/>
          <w:color w:val="auto"/>
        </w:rPr>
        <w:t xml:space="preserve">, sebagaimana menurut </w:t>
      </w:r>
      <w:r w:rsidRPr="002075B1">
        <w:rPr>
          <w:rFonts w:ascii="Times New Arabic" w:hAnsi="Times New Arabic" w:cstheme="majorBidi"/>
          <w:color w:val="auto"/>
        </w:rPr>
        <w:t>Spiegelberg, sangat dipengaruhi oleh aliran pemikiran Vancouver, yang pada dasarnya berakar pada fenomenologi deskriptif Husserl, fenomenologi interpretif/hermeneutik, konstruktivisme dan fenomenologi interpretatif Heideggerian. (Sadruddin Bahadur Qutoshi, 2018, 218-219</w:t>
      </w:r>
      <w:r w:rsidR="00D30DA3" w:rsidRPr="002075B1">
        <w:rPr>
          <w:rFonts w:ascii="Times New Arabic" w:hAnsi="Times New Arabic" w:cstheme="majorBidi"/>
          <w:color w:val="auto"/>
        </w:rPr>
        <w:t>)</w:t>
      </w:r>
    </w:p>
    <w:p w:rsidR="0063220D" w:rsidRPr="00B25CCF" w:rsidRDefault="0063220D" w:rsidP="00790B68">
      <w:pPr>
        <w:pStyle w:val="Default"/>
        <w:ind w:firstLine="709"/>
        <w:jc w:val="both"/>
        <w:rPr>
          <w:rFonts w:ascii="Times New Arabic" w:hAnsi="Times New Arabic" w:cstheme="majorBidi"/>
          <w:color w:val="0070C0"/>
        </w:rPr>
      </w:pPr>
      <w:r w:rsidRPr="002075B1">
        <w:rPr>
          <w:rFonts w:ascii="Times New Arabic" w:hAnsi="Times New Arabic" w:cstheme="majorBidi"/>
          <w:color w:val="auto"/>
        </w:rPr>
        <w:t xml:space="preserve">Pada awal kemunculannya, fenomenologi adalah sebuah pemikiran filsafat, yaitu filsafat tentang fenomena. Fenomena di sini diartikan sebagai pengalaman sehari-hari. Pada perkembangan selanjutnya, fenomenologi adalah merupakan metode yang digunakan </w:t>
      </w:r>
      <w:r w:rsidR="00E743CA" w:rsidRPr="002075B1">
        <w:rPr>
          <w:rFonts w:ascii="Times New Arabic" w:hAnsi="Times New Arabic" w:cstheme="majorBidi"/>
          <w:color w:val="auto"/>
        </w:rPr>
        <w:t xml:space="preserve">untuk </w:t>
      </w:r>
      <w:r w:rsidRPr="002075B1">
        <w:rPr>
          <w:rFonts w:ascii="Times New Arabic" w:hAnsi="Times New Arabic" w:cstheme="majorBidi"/>
          <w:color w:val="auto"/>
        </w:rPr>
        <w:t>mengkonstruksi pengetahuan. Senada dengan pendapat Creswell (1998:51)</w:t>
      </w:r>
      <w:r w:rsidR="00E87961" w:rsidRPr="002075B1">
        <w:rPr>
          <w:rFonts w:ascii="Times New Arabic" w:hAnsi="Times New Arabic" w:cstheme="majorBidi"/>
          <w:color w:val="auto"/>
        </w:rPr>
        <w:t>,</w:t>
      </w:r>
      <w:r w:rsidRPr="002075B1">
        <w:rPr>
          <w:rFonts w:ascii="Times New Arabic" w:hAnsi="Times New Arabic" w:cstheme="majorBidi"/>
          <w:color w:val="auto"/>
        </w:rPr>
        <w:t xml:space="preserve"> </w:t>
      </w:r>
      <w:r w:rsidRPr="002075B1">
        <w:rPr>
          <w:rFonts w:ascii="Times New Arabic" w:hAnsi="Times New Arabic" w:cstheme="majorBidi"/>
          <w:color w:val="auto"/>
        </w:rPr>
        <w:lastRenderedPageBreak/>
        <w:t xml:space="preserve">fenomenologi berupaya menjelaskan makna pengalaman hidup seseorang tentang suatu konsep atau gejala, antara lain pandangan hidupnya. </w:t>
      </w:r>
      <w:r w:rsidR="00790B68" w:rsidRPr="002075B1">
        <w:rPr>
          <w:rFonts w:ascii="Times New Arabic" w:hAnsi="Times New Arabic" w:cstheme="majorBidi"/>
          <w:color w:val="auto"/>
        </w:rPr>
        <w:t>U</w:t>
      </w:r>
      <w:r w:rsidRPr="002075B1">
        <w:rPr>
          <w:rFonts w:ascii="Times New Arabic" w:hAnsi="Times New Arabic" w:cstheme="majorBidi"/>
          <w:color w:val="auto"/>
        </w:rPr>
        <w:t>ntuk sampai pada makna tersebut, peneliti mengeksplorasi segala hal yang dialami subjek. Ini karena penelitian berusaha mengungkap kebenaran hakiki yang implisit dalam kenyataan hidup subjek. Dengan cara ini, peneliti hendaknya membiarkan kenyataan menyatakan diri, lepas dari asumsi dan teori yang mungkin akan mengawal dan memengaruhi</w:t>
      </w:r>
      <w:r w:rsidR="00790B68" w:rsidRPr="002075B1">
        <w:rPr>
          <w:rFonts w:ascii="Times New Arabic" w:hAnsi="Times New Arabic" w:cstheme="majorBidi"/>
          <w:color w:val="auto"/>
        </w:rPr>
        <w:t>nya ketika m</w:t>
      </w:r>
      <w:r w:rsidRPr="002075B1">
        <w:rPr>
          <w:rFonts w:ascii="Times New Arabic" w:hAnsi="Times New Arabic" w:cstheme="majorBidi"/>
          <w:color w:val="auto"/>
        </w:rPr>
        <w:t xml:space="preserve">embangun teori. </w:t>
      </w:r>
      <w:r w:rsidRPr="00B25CCF">
        <w:rPr>
          <w:rFonts w:ascii="Times New Arabic" w:hAnsi="Times New Arabic" w:cstheme="majorBidi"/>
          <w:color w:val="auto"/>
        </w:rPr>
        <w:t>Dengan kembali pada f</w:t>
      </w:r>
      <w:r w:rsidR="00E743CA" w:rsidRPr="00B25CCF">
        <w:rPr>
          <w:rFonts w:ascii="Times New Arabic" w:hAnsi="Times New Arabic" w:cstheme="majorBidi"/>
          <w:color w:val="auto"/>
        </w:rPr>
        <w:t>enomena</w:t>
      </w:r>
      <w:r w:rsidRPr="00B25CCF">
        <w:rPr>
          <w:rFonts w:ascii="Times New Arabic" w:hAnsi="Times New Arabic" w:cstheme="majorBidi"/>
          <w:color w:val="auto"/>
        </w:rPr>
        <w:t xml:space="preserve"> itu sendiri, maka kebenaran yang menjadi tujuan utama dilakukannya penelitian akan terungkap dengan caranya. Hal tersebut pada gilirannya akan merepresentasikan pengetahuan objektif tentang sesuatu. Namun demikian, hal ini tidak mengarah pada objektivisme. Sebab, fenomenologi melihat realitas yang mengada dalam kesadaran juga sebagai fenomena di samping realitas yang nyata dalam kehidupan empiris berdasarkan perspektif peneliti. </w:t>
      </w:r>
    </w:p>
    <w:p w:rsidR="00A233E7" w:rsidRPr="00B25CCF" w:rsidRDefault="00CD6342" w:rsidP="00CD6342">
      <w:pPr>
        <w:pStyle w:val="Default"/>
        <w:ind w:firstLine="709"/>
        <w:jc w:val="both"/>
        <w:rPr>
          <w:rFonts w:ascii="Times New Arabic" w:hAnsi="Times New Arabic" w:cstheme="majorBidi"/>
          <w:color w:val="0070C0"/>
        </w:rPr>
      </w:pPr>
      <w:r w:rsidRPr="00B25CCF">
        <w:rPr>
          <w:rFonts w:ascii="Times New Arabic" w:hAnsi="Times New Arabic" w:cstheme="majorBidi"/>
          <w:color w:val="auto"/>
        </w:rPr>
        <w:t xml:space="preserve">Keniscayaan </w:t>
      </w:r>
      <w:r w:rsidR="00A233E7" w:rsidRPr="00B25CCF">
        <w:rPr>
          <w:rFonts w:ascii="Times New Arabic" w:hAnsi="Times New Arabic" w:cstheme="majorBidi"/>
          <w:color w:val="auto"/>
        </w:rPr>
        <w:t>dilakukan telaah fenomenologis ad</w:t>
      </w:r>
      <w:r w:rsidR="00D71D61" w:rsidRPr="00B25CCF">
        <w:rPr>
          <w:rFonts w:ascii="Times New Arabic" w:hAnsi="Times New Arabic" w:cstheme="majorBidi"/>
          <w:color w:val="auto"/>
        </w:rPr>
        <w:t>alah bahwa aktivitas manusia mer</w:t>
      </w:r>
      <w:r w:rsidR="00A233E7" w:rsidRPr="00B25CCF">
        <w:rPr>
          <w:rFonts w:ascii="Times New Arabic" w:hAnsi="Times New Arabic" w:cstheme="majorBidi"/>
          <w:color w:val="auto"/>
        </w:rPr>
        <w:t>upakan bagian dari pengalaman</w:t>
      </w:r>
      <w:r w:rsidR="00D71D61" w:rsidRPr="00B25CCF">
        <w:rPr>
          <w:rFonts w:ascii="Times New Arabic" w:hAnsi="Times New Arabic" w:cstheme="majorBidi"/>
          <w:color w:val="auto"/>
        </w:rPr>
        <w:t xml:space="preserve"> tentang sesuatu. </w:t>
      </w:r>
      <w:r w:rsidR="00BB5120" w:rsidRPr="00B25CCF">
        <w:rPr>
          <w:rFonts w:ascii="Times New Arabic" w:hAnsi="Times New Arabic" w:cstheme="majorBidi"/>
          <w:color w:val="auto"/>
        </w:rPr>
        <w:t xml:space="preserve">Ini </w:t>
      </w:r>
      <w:r w:rsidRPr="00B25CCF">
        <w:rPr>
          <w:rFonts w:ascii="Times New Arabic" w:hAnsi="Times New Arabic" w:cstheme="majorBidi"/>
          <w:color w:val="auto"/>
        </w:rPr>
        <w:t xml:space="preserve">merupakan </w:t>
      </w:r>
      <w:r w:rsidR="00BB5120" w:rsidRPr="00B25CCF">
        <w:rPr>
          <w:rFonts w:ascii="Times New Arabic" w:hAnsi="Times New Arabic" w:cstheme="majorBidi"/>
          <w:color w:val="auto"/>
        </w:rPr>
        <w:t xml:space="preserve">prinsip dasar fenomenologi. </w:t>
      </w:r>
      <w:r w:rsidR="00D71D61" w:rsidRPr="00B25CCF">
        <w:rPr>
          <w:rFonts w:ascii="Times New Arabic" w:hAnsi="Times New Arabic" w:cstheme="majorBidi"/>
          <w:color w:val="auto"/>
        </w:rPr>
        <w:t>M</w:t>
      </w:r>
      <w:r w:rsidR="00BB5120" w:rsidRPr="00B25CCF">
        <w:rPr>
          <w:rFonts w:ascii="Times New Arabic" w:hAnsi="Times New Arabic" w:cstheme="majorBidi"/>
          <w:color w:val="auto"/>
        </w:rPr>
        <w:t>enurut Smith, etc. (2009: 13</w:t>
      </w:r>
      <w:r w:rsidR="00A233E7" w:rsidRPr="00B25CCF">
        <w:rPr>
          <w:rFonts w:ascii="Times New Arabic" w:hAnsi="Times New Arabic" w:cstheme="majorBidi"/>
          <w:color w:val="auto"/>
        </w:rPr>
        <w:t xml:space="preserve">) </w:t>
      </w:r>
      <w:r w:rsidR="003F021D" w:rsidRPr="00B25CCF">
        <w:rPr>
          <w:rFonts w:ascii="Times New Arabic" w:hAnsi="Times New Arabic" w:cstheme="majorBidi"/>
          <w:color w:val="auto"/>
        </w:rPr>
        <w:t xml:space="preserve">studi fenomenologi memfokuskan diri pada apa yang dialami dalam kesadaran individu. Dengan kalimat lain, </w:t>
      </w:r>
      <w:r w:rsidR="00A233E7" w:rsidRPr="00B25CCF">
        <w:rPr>
          <w:rFonts w:ascii="Times New Arabic" w:hAnsi="Times New Arabic" w:cstheme="majorBidi"/>
          <w:color w:val="auto"/>
        </w:rPr>
        <w:t>setiap pengalaman merupakan ekspresi dari kesadaran</w:t>
      </w:r>
      <w:r w:rsidR="003F021D" w:rsidRPr="00B25CCF">
        <w:rPr>
          <w:rFonts w:ascii="Times New Arabic" w:hAnsi="Times New Arabic" w:cstheme="majorBidi"/>
          <w:color w:val="auto"/>
        </w:rPr>
        <w:t xml:space="preserve"> yang disadari subjek. </w:t>
      </w:r>
      <w:r w:rsidR="00A233E7" w:rsidRPr="00B25CCF">
        <w:rPr>
          <w:rFonts w:ascii="Times New Arabic" w:hAnsi="Times New Arabic" w:cstheme="majorBidi"/>
          <w:color w:val="auto"/>
        </w:rPr>
        <w:t>K</w:t>
      </w:r>
      <w:r w:rsidR="003F021D" w:rsidRPr="00B25CCF">
        <w:rPr>
          <w:rFonts w:ascii="Times New Arabic" w:hAnsi="Times New Arabic" w:cstheme="majorBidi"/>
          <w:color w:val="auto"/>
        </w:rPr>
        <w:t>arena itu, dalam terminolog</w:t>
      </w:r>
      <w:r w:rsidR="00BB5120" w:rsidRPr="00B25CCF">
        <w:rPr>
          <w:rFonts w:ascii="Times New Arabic" w:hAnsi="Times New Arabic" w:cstheme="majorBidi"/>
          <w:color w:val="auto"/>
        </w:rPr>
        <w:t>i</w:t>
      </w:r>
      <w:r w:rsidR="003F021D" w:rsidRPr="00B25CCF">
        <w:rPr>
          <w:rFonts w:ascii="Times New Arabic" w:hAnsi="Times New Arabic" w:cstheme="majorBidi"/>
          <w:color w:val="auto"/>
        </w:rPr>
        <w:t xml:space="preserve"> fenomenologi, pengalaman atau kesadaran selalu merupakan kesadaran </w:t>
      </w:r>
      <w:r w:rsidR="00A233E7" w:rsidRPr="00B25CCF">
        <w:rPr>
          <w:rFonts w:ascii="Times New Arabic" w:hAnsi="Times New Arabic" w:cstheme="majorBidi"/>
          <w:color w:val="auto"/>
        </w:rPr>
        <w:t>mengenai sesuatu.</w:t>
      </w:r>
      <w:r w:rsidRPr="00B25CCF">
        <w:rPr>
          <w:rFonts w:ascii="Times New Arabic" w:hAnsi="Times New Arabic" w:cstheme="majorBidi"/>
          <w:color w:val="auto"/>
        </w:rPr>
        <w:t xml:space="preserve"> Untuk itu, fenomenologi memiliki istilah kunci di samping fenomena, yaitu intensionalitas. </w:t>
      </w:r>
      <w:r w:rsidR="00A233E7" w:rsidRPr="00B25CCF">
        <w:rPr>
          <w:rFonts w:ascii="Times New Arabic" w:hAnsi="Times New Arabic" w:cstheme="majorBidi"/>
          <w:color w:val="0070C0"/>
        </w:rPr>
        <w:t xml:space="preserve"> </w:t>
      </w:r>
    </w:p>
    <w:p w:rsidR="00A233E7" w:rsidRPr="00B25CCF" w:rsidRDefault="00A233E7" w:rsidP="00CD6342">
      <w:pPr>
        <w:pStyle w:val="Default"/>
        <w:ind w:firstLine="709"/>
        <w:jc w:val="both"/>
        <w:rPr>
          <w:rFonts w:ascii="Times New Arabic" w:hAnsi="Times New Arabic" w:cstheme="majorBidi"/>
          <w:color w:val="auto"/>
          <w:lang w:val="id-ID"/>
        </w:rPr>
      </w:pPr>
      <w:r w:rsidRPr="00B25CCF">
        <w:rPr>
          <w:rFonts w:ascii="Times New Arabic" w:hAnsi="Times New Arabic" w:cstheme="majorBidi"/>
          <w:color w:val="auto"/>
        </w:rPr>
        <w:t>Intensionalitas merupakan jalinan intens antara subjek dengan objek</w:t>
      </w:r>
      <w:r w:rsidR="00CD6342" w:rsidRPr="00B25CCF">
        <w:rPr>
          <w:rFonts w:ascii="Times New Arabic" w:hAnsi="Times New Arabic" w:cstheme="majorBidi"/>
          <w:color w:val="auto"/>
        </w:rPr>
        <w:t xml:space="preserve"> yang membentuk kesadaran</w:t>
      </w:r>
      <w:r w:rsidRPr="00B25CCF">
        <w:rPr>
          <w:rFonts w:ascii="Times New Arabic" w:hAnsi="Times New Arabic" w:cstheme="majorBidi"/>
          <w:color w:val="auto"/>
        </w:rPr>
        <w:t xml:space="preserve">. </w:t>
      </w:r>
      <w:r w:rsidR="00CD6342" w:rsidRPr="00B25CCF">
        <w:rPr>
          <w:rFonts w:ascii="Times New Arabic" w:hAnsi="Times New Arabic" w:cstheme="majorBidi"/>
          <w:color w:val="auto"/>
        </w:rPr>
        <w:t>K</w:t>
      </w:r>
      <w:r w:rsidRPr="00B25CCF">
        <w:rPr>
          <w:rFonts w:ascii="Times New Arabic" w:hAnsi="Times New Arabic" w:cstheme="majorBidi"/>
          <w:color w:val="auto"/>
        </w:rPr>
        <w:t>esadaran selalu berkaitan dengan sesuatu. Ketika subjek melihat, maka yang</w:t>
      </w:r>
      <w:r w:rsidR="006B2738" w:rsidRPr="00B25CCF">
        <w:rPr>
          <w:rFonts w:ascii="Times New Arabic" w:hAnsi="Times New Arabic" w:cstheme="majorBidi"/>
          <w:color w:val="auto"/>
        </w:rPr>
        <w:t xml:space="preserve"> </w:t>
      </w:r>
      <w:r w:rsidRPr="00B25CCF">
        <w:rPr>
          <w:rFonts w:ascii="Times New Arabic" w:hAnsi="Times New Arabic" w:cstheme="majorBidi"/>
          <w:color w:val="auto"/>
        </w:rPr>
        <w:t>dilihatny</w:t>
      </w:r>
      <w:r w:rsidR="006B2738" w:rsidRPr="00B25CCF">
        <w:rPr>
          <w:rFonts w:ascii="Times New Arabic" w:hAnsi="Times New Arabic" w:cstheme="majorBidi"/>
          <w:color w:val="auto"/>
        </w:rPr>
        <w:t>a</w:t>
      </w:r>
      <w:r w:rsidRPr="00B25CCF">
        <w:rPr>
          <w:rFonts w:ascii="Times New Arabic" w:hAnsi="Times New Arabic" w:cstheme="majorBidi"/>
          <w:color w:val="auto"/>
        </w:rPr>
        <w:t xml:space="preserve"> adalah sesuatu, mendengar sesuatu, mengingat sesuat</w:t>
      </w:r>
      <w:r w:rsidR="006B2738" w:rsidRPr="00B25CCF">
        <w:rPr>
          <w:rFonts w:ascii="Times New Arabic" w:hAnsi="Times New Arabic" w:cstheme="majorBidi"/>
          <w:color w:val="auto"/>
        </w:rPr>
        <w:t>u,</w:t>
      </w:r>
      <w:r w:rsidRPr="00B25CCF">
        <w:rPr>
          <w:rFonts w:ascii="Times New Arabic" w:hAnsi="Times New Arabic" w:cstheme="majorBidi"/>
          <w:color w:val="auto"/>
        </w:rPr>
        <w:t xml:space="preserve"> menilai sesuatu, menjelaskan sesuatu, mengkritisi sesuatu, dan sebagainya. Intensionalitas subjek dengan objek, sebab sesuatu merupakan objek dari kesadaran yang distimulai ole</w:t>
      </w:r>
      <w:r w:rsidR="006B2738" w:rsidRPr="00B25CCF">
        <w:rPr>
          <w:rFonts w:ascii="Times New Arabic" w:hAnsi="Times New Arabic" w:cstheme="majorBidi"/>
          <w:color w:val="auto"/>
        </w:rPr>
        <w:t>h suatu objek yang riil atau me</w:t>
      </w:r>
      <w:r w:rsidRPr="00B25CCF">
        <w:rPr>
          <w:rFonts w:ascii="Times New Arabic" w:hAnsi="Times New Arabic" w:cstheme="majorBidi"/>
          <w:color w:val="auto"/>
        </w:rPr>
        <w:t>lalui ti</w:t>
      </w:r>
      <w:r w:rsidR="006B2738" w:rsidRPr="00B25CCF">
        <w:rPr>
          <w:rFonts w:ascii="Times New Arabic" w:hAnsi="Times New Arabic" w:cstheme="majorBidi"/>
          <w:color w:val="auto"/>
        </w:rPr>
        <w:t>n</w:t>
      </w:r>
      <w:r w:rsidRPr="00B25CCF">
        <w:rPr>
          <w:rFonts w:ascii="Times New Arabic" w:hAnsi="Times New Arabic" w:cstheme="majorBidi"/>
          <w:color w:val="auto"/>
        </w:rPr>
        <w:t>dakan mengingat (Smith, etc., 2009: 1</w:t>
      </w:r>
      <w:r w:rsidR="00365E53" w:rsidRPr="00B25CCF">
        <w:rPr>
          <w:rFonts w:ascii="Times New Arabic" w:hAnsi="Times New Arabic" w:cstheme="majorBidi"/>
          <w:color w:val="auto"/>
        </w:rPr>
        <w:t>3</w:t>
      </w:r>
      <w:r w:rsidRPr="00B25CCF">
        <w:rPr>
          <w:rFonts w:ascii="Times New Arabic" w:hAnsi="Times New Arabic" w:cstheme="majorBidi"/>
          <w:color w:val="auto"/>
        </w:rPr>
        <w:t>). Dengan demikian, aktivitas berpikir tidak hanya berkaitan dengan makna dari sebuah tindakan, tetapi sebenarnya meru</w:t>
      </w:r>
      <w:r w:rsidR="00CD6342" w:rsidRPr="00B25CCF">
        <w:rPr>
          <w:rFonts w:ascii="Times New Arabic" w:hAnsi="Times New Arabic" w:cstheme="majorBidi"/>
          <w:color w:val="auto"/>
        </w:rPr>
        <w:t>p</w:t>
      </w:r>
      <w:r w:rsidRPr="00B25CCF">
        <w:rPr>
          <w:rFonts w:ascii="Times New Arabic" w:hAnsi="Times New Arabic" w:cstheme="majorBidi"/>
          <w:color w:val="auto"/>
        </w:rPr>
        <w:t xml:space="preserve">akan karakter mendasar dari pikiran sendiri </w:t>
      </w:r>
      <w:r w:rsidR="00CD6342" w:rsidRPr="00B25CCF">
        <w:rPr>
          <w:rFonts w:ascii="Times New Arabic" w:hAnsi="Times New Arabic" w:cstheme="majorBidi"/>
          <w:color w:val="auto"/>
        </w:rPr>
        <w:t xml:space="preserve">yang </w:t>
      </w:r>
      <w:r w:rsidRPr="00B25CCF">
        <w:rPr>
          <w:rFonts w:ascii="Times New Arabic" w:hAnsi="Times New Arabic" w:cstheme="majorBidi"/>
          <w:color w:val="auto"/>
        </w:rPr>
        <w:t xml:space="preserve">bekerja berdasarkan sesuatu atau berpikir tentang sesuatu. Demikian halnya dengan kesadaran, </w:t>
      </w:r>
      <w:r w:rsidR="00365E53" w:rsidRPr="00B25CCF">
        <w:rPr>
          <w:rFonts w:ascii="Times New Arabic" w:hAnsi="Times New Arabic" w:cstheme="majorBidi"/>
          <w:color w:val="auto"/>
        </w:rPr>
        <w:t xml:space="preserve">kesadaran selalu mengarah pada </w:t>
      </w:r>
      <w:r w:rsidRPr="00B25CCF">
        <w:rPr>
          <w:rFonts w:ascii="Times New Arabic" w:hAnsi="Times New Arabic" w:cstheme="majorBidi"/>
          <w:color w:val="auto"/>
        </w:rPr>
        <w:t>suatu objek</w:t>
      </w:r>
      <w:r w:rsidR="00B25CCF">
        <w:rPr>
          <w:rFonts w:ascii="Times New Arabic" w:hAnsi="Times New Arabic" w:cstheme="majorBidi"/>
          <w:color w:val="auto"/>
          <w:lang w:val="id-ID"/>
        </w:rPr>
        <w:t>.</w:t>
      </w:r>
    </w:p>
    <w:p w:rsidR="003A4D83" w:rsidRPr="002075B1" w:rsidRDefault="00EC078A" w:rsidP="003A4D83">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Dalam kerangka hermeneutika</w:t>
      </w:r>
      <w:r w:rsidR="00A233E7" w:rsidRPr="002075B1">
        <w:rPr>
          <w:rFonts w:ascii="Times New Arabic" w:hAnsi="Times New Arabic" w:cstheme="majorBidi"/>
          <w:color w:val="auto"/>
        </w:rPr>
        <w:t>, Heidegger menyatakan bahwa</w:t>
      </w:r>
      <w:r w:rsidRPr="002075B1">
        <w:rPr>
          <w:rFonts w:ascii="Times New Arabic" w:hAnsi="Times New Arabic" w:cstheme="majorBidi"/>
          <w:color w:val="auto"/>
        </w:rPr>
        <w:t xml:space="preserve"> dengan intensionalitas subjek-objek atau intersubjektif</w:t>
      </w:r>
      <w:r w:rsidR="00CD6342" w:rsidRPr="002075B1">
        <w:rPr>
          <w:rFonts w:ascii="Times New Arabic" w:hAnsi="Times New Arabic" w:cstheme="majorBidi"/>
          <w:color w:val="auto"/>
        </w:rPr>
        <w:t>,</w:t>
      </w:r>
      <w:r w:rsidR="00A233E7" w:rsidRPr="002075B1">
        <w:rPr>
          <w:rFonts w:ascii="Times New Arabic" w:hAnsi="Times New Arabic" w:cstheme="majorBidi"/>
          <w:color w:val="auto"/>
        </w:rPr>
        <w:t xml:space="preserve"> seseorang tidak dapat di</w:t>
      </w:r>
      <w:r w:rsidRPr="002075B1">
        <w:rPr>
          <w:rFonts w:ascii="Times New Arabic" w:hAnsi="Times New Arabic" w:cstheme="majorBidi"/>
          <w:color w:val="auto"/>
        </w:rPr>
        <w:t xml:space="preserve">lepaskan dari </w:t>
      </w:r>
      <w:r w:rsidR="00A233E7" w:rsidRPr="002075B1">
        <w:rPr>
          <w:rFonts w:ascii="Times New Arabic" w:hAnsi="Times New Arabic" w:cstheme="majorBidi"/>
          <w:color w:val="auto"/>
        </w:rPr>
        <w:t>konteks dunianya (</w:t>
      </w:r>
      <w:r w:rsidR="00A233E7" w:rsidRPr="002075B1">
        <w:rPr>
          <w:rFonts w:ascii="Times New Arabic" w:hAnsi="Times New Arabic" w:cstheme="majorBidi"/>
          <w:i/>
          <w:iCs/>
          <w:color w:val="auto"/>
        </w:rPr>
        <w:t>person-in-context</w:t>
      </w:r>
      <w:r w:rsidR="00A233E7" w:rsidRPr="002075B1">
        <w:rPr>
          <w:rFonts w:ascii="Times New Arabic" w:hAnsi="Times New Arabic" w:cstheme="majorBidi"/>
          <w:color w:val="auto"/>
        </w:rPr>
        <w:t>)</w:t>
      </w:r>
      <w:r w:rsidRPr="002075B1">
        <w:rPr>
          <w:rFonts w:ascii="Times New Arabic" w:hAnsi="Times New Arabic" w:cstheme="majorBidi"/>
          <w:color w:val="auto"/>
        </w:rPr>
        <w:t xml:space="preserve"> sebab subjek dan konteks merupakan hal yang sentral dalam fenomenologi</w:t>
      </w:r>
      <w:r w:rsidR="00A233E7" w:rsidRPr="002075B1">
        <w:rPr>
          <w:rFonts w:ascii="Times New Arabic" w:hAnsi="Times New Arabic" w:cstheme="majorBidi"/>
          <w:color w:val="auto"/>
        </w:rPr>
        <w:t xml:space="preserve"> (Smith, etc., 2009: 17).</w:t>
      </w:r>
      <w:r w:rsidRPr="002075B1">
        <w:rPr>
          <w:rFonts w:ascii="Times New Arabic" w:hAnsi="Times New Arabic" w:cstheme="majorBidi"/>
          <w:color w:val="auto"/>
        </w:rPr>
        <w:t xml:space="preserve"> Sebagaimana diketahui dalam cara herneneutika membaca teks, suatu fenomena tidak dapat ditafsirkan secara mandiri tanpa keterkaitan dengan konteksnya. </w:t>
      </w:r>
    </w:p>
    <w:p w:rsidR="003A4D83" w:rsidRPr="00B25CCF" w:rsidRDefault="00C96B0C" w:rsidP="003A4D83">
      <w:pPr>
        <w:pStyle w:val="Default"/>
        <w:ind w:firstLine="709"/>
        <w:jc w:val="both"/>
        <w:rPr>
          <w:rFonts w:ascii="Times New Arabic" w:hAnsi="Times New Arabic" w:cstheme="majorBidi"/>
        </w:rPr>
      </w:pPr>
      <w:r w:rsidRPr="00B25CCF">
        <w:rPr>
          <w:rFonts w:ascii="Times New Arabic" w:hAnsi="Times New Arabic" w:cstheme="majorBidi"/>
          <w:color w:val="auto"/>
        </w:rPr>
        <w:t xml:space="preserve">Selanjutnya </w:t>
      </w:r>
      <w:r w:rsidR="00CD6342" w:rsidRPr="00B25CCF">
        <w:rPr>
          <w:rFonts w:ascii="Times New Arabic" w:hAnsi="Times New Arabic" w:cstheme="majorBidi"/>
          <w:color w:val="auto"/>
        </w:rPr>
        <w:t xml:space="preserve">fenomenologi </w:t>
      </w:r>
      <w:r w:rsidRPr="00B25CCF">
        <w:rPr>
          <w:rFonts w:ascii="Times New Arabic" w:hAnsi="Times New Arabic" w:cstheme="majorBidi"/>
          <w:color w:val="auto"/>
        </w:rPr>
        <w:t xml:space="preserve">mengembangkan sebuah metode </w:t>
      </w:r>
      <w:r w:rsidR="00CD6342" w:rsidRPr="00B25CCF">
        <w:rPr>
          <w:rFonts w:ascii="Times New Arabic" w:hAnsi="Times New Arabic" w:cstheme="majorBidi"/>
          <w:color w:val="auto"/>
        </w:rPr>
        <w:t>melalui</w:t>
      </w:r>
      <w:r w:rsidRPr="00B25CCF">
        <w:rPr>
          <w:rFonts w:ascii="Times New Arabic" w:hAnsi="Times New Arabic" w:cstheme="majorBidi"/>
          <w:color w:val="auto"/>
        </w:rPr>
        <w:t xml:space="preserve"> serangkaian reduksi. </w:t>
      </w:r>
      <w:r w:rsidR="00A233E7" w:rsidRPr="00B25CCF">
        <w:rPr>
          <w:rFonts w:ascii="Times New Arabic" w:hAnsi="Times New Arabic" w:cstheme="majorBidi"/>
          <w:color w:val="auto"/>
        </w:rPr>
        <w:t xml:space="preserve">Metode fenomenologi Husserl </w:t>
      </w:r>
      <w:r w:rsidR="003A4D83" w:rsidRPr="00B25CCF">
        <w:rPr>
          <w:rFonts w:ascii="Times New Arabic" w:hAnsi="Times New Arabic" w:cstheme="majorBidi"/>
          <w:color w:val="auto"/>
        </w:rPr>
        <w:t xml:space="preserve">adalah telaah terhadap </w:t>
      </w:r>
      <w:r w:rsidR="003A4D83" w:rsidRPr="00B25CCF">
        <w:rPr>
          <w:rFonts w:ascii="Times New Arabic" w:hAnsi="Times New Arabic" w:cstheme="majorBidi"/>
        </w:rPr>
        <w:t xml:space="preserve">realitas yang menampakkan diri melalui kesadaran yang intensional. Fenomenon tidak mesti melawati indera, karena fenomena juga dapat ditangkap secara rohani. Untuk menemukan hakikat objektifnya, diperlukan penyaringan atau reduksi yang diklasifikasi pada reduksi fenomenologis, reduksi eidetik, dan reduksi transendental. Pertama, menyaring segala keputusan di antara tanda kurung yang muncul terhadap objek realitas yang diamati. Kedua, menemukan intisari atau esensi yang meliputi isi, fundamental, ditambah dengan semua sifat hakiki, ditambah juga dengan semua relasi hakiki dengan kesadaran, dan objek-objek yang lainnya yang disadari. Ketiga, mencari kebenaran pengertian kata secara sadar dalam </w:t>
      </w:r>
      <w:r w:rsidR="003A4D83" w:rsidRPr="00B25CCF">
        <w:rPr>
          <w:rFonts w:ascii="Times New Arabic" w:hAnsi="Times New Arabic" w:cstheme="majorBidi"/>
          <w:i/>
          <w:iCs/>
        </w:rPr>
        <w:t xml:space="preserve">erlebnisse </w:t>
      </w:r>
      <w:r w:rsidR="003A4D83" w:rsidRPr="00B25CCF">
        <w:rPr>
          <w:rFonts w:ascii="Times New Arabic" w:hAnsi="Times New Arabic" w:cstheme="majorBidi"/>
        </w:rPr>
        <w:t xml:space="preserve">atau pengalaman yang dengan sadar. Proses ini merupakan </w:t>
      </w:r>
      <w:r w:rsidR="003A4D83" w:rsidRPr="00B25CCF">
        <w:rPr>
          <w:rFonts w:ascii="Times New Arabic" w:hAnsi="Times New Arabic" w:cstheme="majorBidi"/>
          <w:i/>
          <w:iCs/>
        </w:rPr>
        <w:t xml:space="preserve">wende zum subject </w:t>
      </w:r>
      <w:r w:rsidR="003A4D83" w:rsidRPr="00B25CCF">
        <w:rPr>
          <w:rFonts w:ascii="Times New Arabic" w:hAnsi="Times New Arabic" w:cstheme="majorBidi"/>
        </w:rPr>
        <w:t xml:space="preserve">(pengetahuan ke subjek) dan mengenai terjadinya penampakkan sendiri, serta mengenai akar-akar kesadaran supaya sampai pada kebenaran yang dicari (Hardiasyah A, </w:t>
      </w:r>
      <w:r w:rsidR="001C67DA" w:rsidRPr="00B25CCF">
        <w:rPr>
          <w:rFonts w:ascii="Times New Arabic" w:hAnsi="Times New Arabic" w:cstheme="majorBidi"/>
        </w:rPr>
        <w:t>2013</w:t>
      </w:r>
      <w:r w:rsidR="003A4D83" w:rsidRPr="00B25CCF">
        <w:rPr>
          <w:rFonts w:ascii="Times New Arabic" w:hAnsi="Times New Arabic" w:cstheme="majorBidi"/>
        </w:rPr>
        <w:t xml:space="preserve">: 236). </w:t>
      </w:r>
    </w:p>
    <w:p w:rsidR="00114985" w:rsidRPr="002075B1" w:rsidRDefault="00B335D8" w:rsidP="003A4D83">
      <w:pPr>
        <w:pStyle w:val="Default"/>
        <w:ind w:firstLine="709"/>
        <w:jc w:val="both"/>
        <w:rPr>
          <w:rFonts w:ascii="Times New Arabic" w:hAnsi="Times New Arabic" w:cstheme="majorBidi"/>
          <w:color w:val="auto"/>
        </w:rPr>
      </w:pPr>
      <w:r w:rsidRPr="00B25CCF">
        <w:rPr>
          <w:rFonts w:ascii="Times New Arabic" w:hAnsi="Times New Arabic" w:cstheme="majorBidi"/>
          <w:color w:val="auto"/>
        </w:rPr>
        <w:lastRenderedPageBreak/>
        <w:t>I</w:t>
      </w:r>
      <w:r w:rsidR="00114985" w:rsidRPr="00B25CCF">
        <w:rPr>
          <w:rFonts w:ascii="Times New Arabic" w:hAnsi="Times New Arabic" w:cstheme="majorBidi"/>
          <w:color w:val="auto"/>
        </w:rPr>
        <w:t>nti fenomenologi sebenarnya ada dua, yaitu fenomena dan intensionalitas. Dalam konteks inilah reduksi fenomenologis bekerja. Istilah fenomena, juga terdapat dalam pemikiran Kant</w:t>
      </w:r>
      <w:r w:rsidR="00216858" w:rsidRPr="00B25CCF">
        <w:rPr>
          <w:rFonts w:ascii="Times New Arabic" w:hAnsi="Times New Arabic" w:cstheme="majorBidi"/>
          <w:color w:val="auto"/>
        </w:rPr>
        <w:t xml:space="preserve"> dengan menunjuk pada realitas sebagai kenyataan yang tampak dan bukan realitas itu sendiri (</w:t>
      </w:r>
      <w:r w:rsidR="00216858" w:rsidRPr="00B25CCF">
        <w:rPr>
          <w:rFonts w:ascii="Times New Arabic" w:hAnsi="Times New Arabic" w:cstheme="majorBidi"/>
          <w:i/>
          <w:iCs/>
          <w:color w:val="auto"/>
        </w:rPr>
        <w:t>das ding an sich</w:t>
      </w:r>
      <w:r w:rsidR="00216858" w:rsidRPr="00B25CCF">
        <w:rPr>
          <w:rFonts w:ascii="Times New Arabic" w:hAnsi="Times New Arabic" w:cstheme="majorBidi"/>
          <w:color w:val="auto"/>
        </w:rPr>
        <w:t>). Pada Husserl, pemaknaan tersebut diradikalkan dengan menyatakan bahwa fenomena yang dimaksud adalah realitas sendiri. Dalam kalimat lain, tidak ada konteks historis apapun yang melatarbelakanginya. Pandangan ini menjadi signifikan ketika dikaitkan dengan idealism</w:t>
      </w:r>
      <w:r w:rsidR="00C4749C" w:rsidRPr="00B25CCF">
        <w:rPr>
          <w:rFonts w:ascii="Times New Arabic" w:hAnsi="Times New Arabic" w:cstheme="majorBidi"/>
          <w:color w:val="auto"/>
        </w:rPr>
        <w:t>e</w:t>
      </w:r>
      <w:r w:rsidR="00216858" w:rsidRPr="00B25CCF">
        <w:rPr>
          <w:rFonts w:ascii="Times New Arabic" w:hAnsi="Times New Arabic" w:cstheme="majorBidi"/>
          <w:color w:val="auto"/>
        </w:rPr>
        <w:t xml:space="preserve"> fenomenologi untuk menemukan pengetahuan </w:t>
      </w:r>
      <w:r w:rsidR="00C4749C" w:rsidRPr="00B25CCF">
        <w:rPr>
          <w:rFonts w:ascii="Times New Arabic" w:hAnsi="Times New Arabic" w:cstheme="majorBidi"/>
          <w:color w:val="auto"/>
        </w:rPr>
        <w:t>objektif</w:t>
      </w:r>
      <w:r w:rsidR="00216858" w:rsidRPr="00B25CCF">
        <w:rPr>
          <w:rFonts w:ascii="Times New Arabic" w:hAnsi="Times New Arabic" w:cstheme="majorBidi"/>
          <w:color w:val="auto"/>
        </w:rPr>
        <w:t xml:space="preserve"> tentang realitas.  Untuk itulah, peneliti </w:t>
      </w:r>
      <w:r w:rsidR="00C4749C" w:rsidRPr="00B25CCF">
        <w:rPr>
          <w:rFonts w:ascii="Times New Arabic" w:hAnsi="Times New Arabic" w:cstheme="majorBidi"/>
          <w:color w:val="auto"/>
        </w:rPr>
        <w:t>untuk sementara</w:t>
      </w:r>
      <w:r w:rsidR="00216858" w:rsidRPr="00B25CCF">
        <w:rPr>
          <w:rFonts w:ascii="Times New Arabic" w:hAnsi="Times New Arabic" w:cstheme="majorBidi"/>
          <w:color w:val="auto"/>
        </w:rPr>
        <w:t xml:space="preserve"> harus menanggalkan segala bentuk asumsi, teori, hipotesis, atau apapun, bukan untuk meragukannya tetapi untuk melakukan netralisasi atau penyisihan </w:t>
      </w:r>
      <w:r w:rsidR="00C4749C" w:rsidRPr="00B25CCF">
        <w:rPr>
          <w:rFonts w:ascii="Times New Arabic" w:hAnsi="Times New Arabic" w:cstheme="majorBidi"/>
          <w:color w:val="auto"/>
        </w:rPr>
        <w:t xml:space="preserve">supaya pengetahuan </w:t>
      </w:r>
      <w:r w:rsidR="005308E1" w:rsidRPr="00B25CCF">
        <w:rPr>
          <w:rFonts w:ascii="Times New Arabic" w:hAnsi="Times New Arabic" w:cstheme="majorBidi"/>
          <w:color w:val="auto"/>
        </w:rPr>
        <w:t>objektif dapat dicapai.</w:t>
      </w:r>
      <w:r w:rsidR="007F7F9A" w:rsidRPr="00B25CCF">
        <w:rPr>
          <w:rFonts w:ascii="Times New Arabic" w:hAnsi="Times New Arabic" w:cstheme="majorBidi"/>
          <w:color w:val="auto"/>
        </w:rPr>
        <w:t xml:space="preserve"> Untuk kepentingan ini, peneliti mesti kembali pada realitas (</w:t>
      </w:r>
      <w:r w:rsidR="007F7F9A" w:rsidRPr="00B25CCF">
        <w:rPr>
          <w:rFonts w:ascii="Times New Arabic" w:hAnsi="Times New Arabic" w:cstheme="majorBidi"/>
          <w:i/>
          <w:iCs/>
          <w:color w:val="auto"/>
        </w:rPr>
        <w:t>back to the things themselves</w:t>
      </w:r>
      <w:r w:rsidR="007F7F9A" w:rsidRPr="00B25CCF">
        <w:rPr>
          <w:rFonts w:ascii="Times New Arabic" w:hAnsi="Times New Arabic" w:cstheme="majorBidi"/>
          <w:color w:val="auto"/>
        </w:rPr>
        <w:t xml:space="preserve">). Sampai </w:t>
      </w:r>
      <w:r w:rsidR="00C4749C" w:rsidRPr="00B25CCF">
        <w:rPr>
          <w:rFonts w:ascii="Times New Arabic" w:hAnsi="Times New Arabic" w:cstheme="majorBidi"/>
          <w:color w:val="auto"/>
        </w:rPr>
        <w:t xml:space="preserve">pada tahap </w:t>
      </w:r>
      <w:r w:rsidR="007F7F9A" w:rsidRPr="00B25CCF">
        <w:rPr>
          <w:rFonts w:ascii="Times New Arabic" w:hAnsi="Times New Arabic" w:cstheme="majorBidi"/>
          <w:color w:val="auto"/>
        </w:rPr>
        <w:t>ini, peneliti sudah mempraktikkan reduksi fenomenologis.</w:t>
      </w:r>
    </w:p>
    <w:p w:rsidR="004A67A1" w:rsidRPr="002075B1" w:rsidRDefault="00A233E7" w:rsidP="00114985">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Dalam fenomenologi dilakukan pengujian dengan deskripsi dan refleksi terhadap setiap hal yang </w:t>
      </w:r>
      <w:r w:rsidR="004A67A1" w:rsidRPr="002075B1">
        <w:rPr>
          <w:rFonts w:ascii="Times New Arabic" w:hAnsi="Times New Arabic" w:cstheme="majorBidi"/>
          <w:color w:val="auto"/>
        </w:rPr>
        <w:t xml:space="preserve">dipandang menjadi inti </w:t>
      </w:r>
      <w:r w:rsidRPr="002075B1">
        <w:rPr>
          <w:rFonts w:ascii="Times New Arabic" w:hAnsi="Times New Arabic" w:cstheme="majorBidi"/>
          <w:color w:val="auto"/>
        </w:rPr>
        <w:t>dari pengalaman sub</w:t>
      </w:r>
      <w:r w:rsidR="004A67A1" w:rsidRPr="002075B1">
        <w:rPr>
          <w:rFonts w:ascii="Times New Arabic" w:hAnsi="Times New Arabic" w:cstheme="majorBidi"/>
          <w:color w:val="auto"/>
        </w:rPr>
        <w:t>jek.</w:t>
      </w:r>
      <w:r w:rsidRPr="002075B1">
        <w:rPr>
          <w:rFonts w:ascii="Times New Arabic" w:hAnsi="Times New Arabic" w:cstheme="majorBidi"/>
          <w:color w:val="0070C0"/>
        </w:rPr>
        <w:t xml:space="preserve"> </w:t>
      </w:r>
      <w:r w:rsidRPr="002075B1">
        <w:rPr>
          <w:rFonts w:ascii="Times New Arabic" w:hAnsi="Times New Arabic" w:cstheme="majorBidi"/>
          <w:color w:val="auto"/>
        </w:rPr>
        <w:t>Fenomenologi juga mengadakan refleksi mengenai pengalaman langsung</w:t>
      </w:r>
      <w:r w:rsidR="00836C65" w:rsidRPr="002075B1">
        <w:rPr>
          <w:rFonts w:ascii="Times New Arabic" w:hAnsi="Times New Arabic" w:cstheme="majorBidi"/>
          <w:color w:val="auto"/>
        </w:rPr>
        <w:t xml:space="preserve"> untuk memeroleh makna terdalamnya</w:t>
      </w:r>
      <w:r w:rsidRPr="002075B1">
        <w:rPr>
          <w:rFonts w:ascii="Times New Arabic" w:hAnsi="Times New Arabic" w:cstheme="majorBidi"/>
          <w:color w:val="auto"/>
        </w:rPr>
        <w:t xml:space="preserve">. </w:t>
      </w:r>
      <w:r w:rsidR="00836C65" w:rsidRPr="002075B1">
        <w:rPr>
          <w:rFonts w:ascii="Times New Arabic" w:hAnsi="Times New Arabic" w:cstheme="majorBidi"/>
          <w:color w:val="auto"/>
        </w:rPr>
        <w:t>F</w:t>
      </w:r>
      <w:r w:rsidRPr="002075B1">
        <w:rPr>
          <w:rFonts w:ascii="Times New Arabic" w:hAnsi="Times New Arabic" w:cstheme="majorBidi"/>
          <w:color w:val="auto"/>
        </w:rPr>
        <w:t xml:space="preserve">enomenologi </w:t>
      </w:r>
      <w:r w:rsidR="00836C65" w:rsidRPr="002075B1">
        <w:rPr>
          <w:rFonts w:ascii="Times New Arabic" w:hAnsi="Times New Arabic" w:cstheme="majorBidi"/>
          <w:color w:val="auto"/>
        </w:rPr>
        <w:t>ingin</w:t>
      </w:r>
      <w:r w:rsidRPr="002075B1">
        <w:rPr>
          <w:rFonts w:ascii="Times New Arabic" w:hAnsi="Times New Arabic" w:cstheme="majorBidi"/>
          <w:color w:val="auto"/>
        </w:rPr>
        <w:t xml:space="preserve"> melihat </w:t>
      </w:r>
      <w:r w:rsidR="00836C65" w:rsidRPr="002075B1">
        <w:rPr>
          <w:rFonts w:ascii="Times New Arabic" w:hAnsi="Times New Arabic" w:cstheme="majorBidi"/>
          <w:color w:val="auto"/>
        </w:rPr>
        <w:t xml:space="preserve">fenomena pengalaman manusia berdasarkan sudut pandangnya sebagai </w:t>
      </w:r>
      <w:r w:rsidRPr="002075B1">
        <w:rPr>
          <w:rFonts w:ascii="Times New Arabic" w:hAnsi="Times New Arabic" w:cstheme="majorBidi"/>
          <w:color w:val="auto"/>
        </w:rPr>
        <w:t>orang yang mengalami</w:t>
      </w:r>
      <w:r w:rsidR="00836C65" w:rsidRPr="002075B1">
        <w:rPr>
          <w:rFonts w:ascii="Times New Arabic" w:hAnsi="Times New Arabic" w:cstheme="majorBidi"/>
          <w:color w:val="auto"/>
        </w:rPr>
        <w:t xml:space="preserve"> fenomena tersebut secara langsung sebagai realitas obj</w:t>
      </w:r>
      <w:r w:rsidRPr="002075B1">
        <w:rPr>
          <w:rFonts w:ascii="Times New Arabic" w:hAnsi="Times New Arabic" w:cstheme="majorBidi"/>
          <w:color w:val="auto"/>
        </w:rPr>
        <w:t xml:space="preserve">ektif dalam kesadaran orang yang menjalani aktivitas kehidupannya sehari-hari. </w:t>
      </w:r>
    </w:p>
    <w:p w:rsidR="00490243" w:rsidRPr="002075B1" w:rsidRDefault="0094704E" w:rsidP="007E3D05">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Pilihan fenomen</w:t>
      </w:r>
      <w:r w:rsidR="00210489" w:rsidRPr="002075B1">
        <w:rPr>
          <w:rFonts w:ascii="Times New Arabic" w:hAnsi="Times New Arabic" w:cstheme="majorBidi"/>
          <w:color w:val="auto"/>
        </w:rPr>
        <w:t>ologi untuk mel</w:t>
      </w:r>
      <w:r w:rsidRPr="002075B1">
        <w:rPr>
          <w:rFonts w:ascii="Times New Arabic" w:hAnsi="Times New Arabic" w:cstheme="majorBidi"/>
          <w:color w:val="auto"/>
        </w:rPr>
        <w:t xml:space="preserve">ibatkan diri dengan kesadaran subjek ini bukan tanpa alasan. Menurut </w:t>
      </w:r>
      <w:r w:rsidR="00210489" w:rsidRPr="002075B1">
        <w:rPr>
          <w:rFonts w:ascii="Times New Arabic" w:hAnsi="Times New Arabic" w:cstheme="majorBidi"/>
          <w:color w:val="auto"/>
        </w:rPr>
        <w:t>Supriadi (2015: 56),</w:t>
      </w:r>
      <w:r w:rsidR="007E3D05" w:rsidRPr="002075B1">
        <w:rPr>
          <w:rFonts w:ascii="Times New Arabic" w:hAnsi="Times New Arabic" w:cstheme="majorBidi"/>
          <w:color w:val="auto"/>
        </w:rPr>
        <w:t xml:space="preserve"> idealisme fenomenologi untuk mencapai pengetahuan yang bersifat apodiktis (tidak mengizinkan</w:t>
      </w:r>
      <w:r w:rsidR="00210489" w:rsidRPr="002075B1">
        <w:rPr>
          <w:rFonts w:ascii="Times New Arabic" w:hAnsi="Times New Arabic" w:cstheme="majorBidi"/>
          <w:color w:val="auto"/>
        </w:rPr>
        <w:t xml:space="preserve"> </w:t>
      </w:r>
      <w:r w:rsidR="007E3D05" w:rsidRPr="002075B1">
        <w:rPr>
          <w:rFonts w:ascii="Times New Arabic" w:hAnsi="Times New Arabic" w:cstheme="majorBidi"/>
          <w:color w:val="auto"/>
        </w:rPr>
        <w:t>keraguan) serta absolut (tidak mengizinkan perkembangan dan perubahan lebih lanjut) tidak akan dicapai apabila hanya terhenti pada ucapan tentang realitas sebab profil yang dilaporkannya tidak total dan absolut. Peneliti harus sampai pada jantung dari realitas itu sendiri, yaitu kesadaran subjek. Kesadaran subjek menampilkan realitas tanpa berkeluasan dan berruang tetapi bersifat total dan langsung. Inilah yang dimaksud reduksi transendental dalam fenomenologi.</w:t>
      </w:r>
    </w:p>
    <w:p w:rsidR="00F352E7" w:rsidRDefault="00490243" w:rsidP="00F352E7">
      <w:pPr>
        <w:pStyle w:val="Default"/>
        <w:ind w:firstLine="709"/>
        <w:jc w:val="both"/>
        <w:rPr>
          <w:rFonts w:ascii="Times New Arabic" w:hAnsi="Times New Arabic" w:cstheme="majorBidi"/>
          <w:color w:val="auto"/>
          <w:lang w:val="id-ID"/>
        </w:rPr>
      </w:pPr>
      <w:r w:rsidRPr="002075B1">
        <w:rPr>
          <w:rFonts w:ascii="Times New Arabic" w:hAnsi="Times New Arabic" w:cstheme="majorBidi"/>
          <w:color w:val="auto"/>
        </w:rPr>
        <w:t>Dengan cara ini, tidak berarti fenomenologi sudah men</w:t>
      </w:r>
      <w:r w:rsidR="0075013B" w:rsidRPr="002075B1">
        <w:rPr>
          <w:rFonts w:ascii="Times New Arabic" w:hAnsi="Times New Arabic" w:cstheme="majorBidi"/>
          <w:color w:val="auto"/>
        </w:rPr>
        <w:t xml:space="preserve">inggalkan fenomena yang menjadi karakter </w:t>
      </w:r>
      <w:r w:rsidR="00DE4BD3" w:rsidRPr="002075B1">
        <w:rPr>
          <w:rFonts w:ascii="Times New Arabic" w:hAnsi="Times New Arabic" w:cstheme="majorBidi"/>
          <w:color w:val="auto"/>
        </w:rPr>
        <w:t>ontologis</w:t>
      </w:r>
      <w:r w:rsidR="0075013B" w:rsidRPr="002075B1">
        <w:rPr>
          <w:rFonts w:ascii="Times New Arabic" w:hAnsi="Times New Arabic" w:cstheme="majorBidi"/>
          <w:color w:val="auto"/>
        </w:rPr>
        <w:t>nya.</w:t>
      </w:r>
      <w:r w:rsidR="00DE4BD3" w:rsidRPr="002075B1">
        <w:rPr>
          <w:rFonts w:ascii="Times New Arabic" w:hAnsi="Times New Arabic" w:cstheme="majorBidi"/>
          <w:color w:val="auto"/>
        </w:rPr>
        <w:t xml:space="preserve"> F</w:t>
      </w:r>
      <w:r w:rsidR="007F6566" w:rsidRPr="002075B1">
        <w:rPr>
          <w:rFonts w:ascii="Times New Arabic" w:hAnsi="Times New Arabic" w:cstheme="majorBidi"/>
          <w:color w:val="auto"/>
        </w:rPr>
        <w:t>ok</w:t>
      </w:r>
      <w:r w:rsidR="00DE4BD3" w:rsidRPr="002075B1">
        <w:rPr>
          <w:rFonts w:ascii="Times New Arabic" w:hAnsi="Times New Arabic" w:cstheme="majorBidi"/>
          <w:color w:val="auto"/>
        </w:rPr>
        <w:t>us fenomenologi pada intensionalitas menunjukkan kesetiaan</w:t>
      </w:r>
      <w:r w:rsidR="007F6566" w:rsidRPr="002075B1">
        <w:rPr>
          <w:rFonts w:ascii="Times New Arabic" w:hAnsi="Times New Arabic" w:cstheme="majorBidi"/>
          <w:color w:val="auto"/>
        </w:rPr>
        <w:t xml:space="preserve"> pendekatan ini </w:t>
      </w:r>
      <w:r w:rsidR="00DE4BD3" w:rsidRPr="002075B1">
        <w:rPr>
          <w:rFonts w:ascii="Times New Arabic" w:hAnsi="Times New Arabic" w:cstheme="majorBidi"/>
          <w:color w:val="auto"/>
        </w:rPr>
        <w:t>pada dunia riil</w:t>
      </w:r>
      <w:r w:rsidR="007F6566" w:rsidRPr="002075B1">
        <w:rPr>
          <w:rFonts w:ascii="Times New Arabic" w:hAnsi="Times New Arabic" w:cstheme="majorBidi"/>
          <w:color w:val="auto"/>
        </w:rPr>
        <w:t>. K</w:t>
      </w:r>
      <w:r w:rsidR="00DE4BD3" w:rsidRPr="002075B1">
        <w:rPr>
          <w:rFonts w:ascii="Times New Arabic" w:hAnsi="Times New Arabic" w:cstheme="majorBidi"/>
          <w:color w:val="auto"/>
        </w:rPr>
        <w:t xml:space="preserve">esadaran </w:t>
      </w:r>
      <w:r w:rsidR="007F6566" w:rsidRPr="002075B1">
        <w:rPr>
          <w:rFonts w:ascii="Times New Arabic" w:hAnsi="Times New Arabic" w:cstheme="majorBidi"/>
          <w:color w:val="auto"/>
        </w:rPr>
        <w:t xml:space="preserve">subjek </w:t>
      </w:r>
      <w:r w:rsidR="00DE4BD3" w:rsidRPr="002075B1">
        <w:rPr>
          <w:rFonts w:ascii="Times New Arabic" w:hAnsi="Times New Arabic" w:cstheme="majorBidi"/>
          <w:color w:val="auto"/>
        </w:rPr>
        <w:t>tidak pernah lepas dari dunia riilnya. Intensionalitas menunjukkan adanya korelasi positif antara kesadaran subjek dengan fenomena.</w:t>
      </w:r>
    </w:p>
    <w:p w:rsidR="0077462D" w:rsidRPr="0077462D" w:rsidRDefault="0077462D" w:rsidP="00F352E7">
      <w:pPr>
        <w:pStyle w:val="Default"/>
        <w:ind w:firstLine="709"/>
        <w:jc w:val="both"/>
        <w:rPr>
          <w:rFonts w:ascii="Times New Arabic" w:hAnsi="Times New Arabic" w:cstheme="majorBidi"/>
          <w:color w:val="auto"/>
          <w:lang w:val="id-ID"/>
        </w:rPr>
      </w:pPr>
    </w:p>
    <w:p w:rsidR="00F352E7" w:rsidRPr="002075B1" w:rsidRDefault="00F352E7" w:rsidP="00F352E7">
      <w:pPr>
        <w:pStyle w:val="Default"/>
        <w:jc w:val="both"/>
        <w:rPr>
          <w:rFonts w:ascii="Times New Arabic" w:hAnsi="Times New Arabic" w:cstheme="majorBidi"/>
          <w:color w:val="auto"/>
        </w:rPr>
      </w:pPr>
    </w:p>
    <w:p w:rsidR="00F352E7" w:rsidRPr="002075B1" w:rsidRDefault="00987946" w:rsidP="00987946">
      <w:pPr>
        <w:pStyle w:val="Default"/>
        <w:jc w:val="both"/>
        <w:rPr>
          <w:rFonts w:ascii="Times New Arabic" w:hAnsi="Times New Arabic" w:cstheme="majorBidi"/>
          <w:b/>
          <w:bCs/>
          <w:color w:val="auto"/>
        </w:rPr>
      </w:pPr>
      <w:r w:rsidRPr="002075B1">
        <w:rPr>
          <w:rFonts w:ascii="Times New Arabic" w:hAnsi="Times New Arabic" w:cstheme="majorBidi"/>
          <w:b/>
          <w:bCs/>
          <w:color w:val="auto"/>
        </w:rPr>
        <w:t>Metode Penelitian</w:t>
      </w:r>
    </w:p>
    <w:p w:rsidR="00B57982" w:rsidRPr="002075B1" w:rsidRDefault="00F352E7" w:rsidP="00A3560C">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Metode penelitian dalam tulisan ini adalah metode deskriptif mela</w:t>
      </w:r>
      <w:r w:rsidR="00A3560C" w:rsidRPr="002075B1">
        <w:rPr>
          <w:rFonts w:ascii="Times New Arabic" w:hAnsi="Times New Arabic" w:cstheme="majorBidi"/>
          <w:color w:val="auto"/>
        </w:rPr>
        <w:t>l</w:t>
      </w:r>
      <w:r w:rsidRPr="002075B1">
        <w:rPr>
          <w:rFonts w:ascii="Times New Arabic" w:hAnsi="Times New Arabic" w:cstheme="majorBidi"/>
          <w:color w:val="auto"/>
        </w:rPr>
        <w:t>ui penelusuran literatur (</w:t>
      </w:r>
      <w:r w:rsidRPr="002075B1">
        <w:rPr>
          <w:rFonts w:ascii="Times New Arabic" w:hAnsi="Times New Arabic" w:cstheme="majorBidi"/>
          <w:i/>
          <w:iCs/>
          <w:color w:val="auto"/>
        </w:rPr>
        <w:t>library research</w:t>
      </w:r>
      <w:r w:rsidRPr="002075B1">
        <w:rPr>
          <w:rFonts w:ascii="Times New Arabic" w:hAnsi="Times New Arabic" w:cstheme="majorBidi"/>
          <w:color w:val="auto"/>
        </w:rPr>
        <w:t>) yang bertujuan mendeskripsikan ke</w:t>
      </w:r>
      <w:r w:rsidR="00A3560C" w:rsidRPr="002075B1">
        <w:rPr>
          <w:rFonts w:ascii="Times New Arabic" w:hAnsi="Times New Arabic" w:cstheme="majorBidi"/>
          <w:color w:val="auto"/>
        </w:rPr>
        <w:t>mungkinan bagi praktik peneliti</w:t>
      </w:r>
      <w:r w:rsidRPr="002075B1">
        <w:rPr>
          <w:rFonts w:ascii="Times New Arabic" w:hAnsi="Times New Arabic" w:cstheme="majorBidi"/>
          <w:color w:val="auto"/>
        </w:rPr>
        <w:t>an dalam pengajaran bahasa Arab dengan menggunakan pendekatan fenomenologi</w:t>
      </w:r>
      <w:r w:rsidR="00B57982" w:rsidRPr="002075B1">
        <w:rPr>
          <w:rFonts w:ascii="Times New Arabic" w:hAnsi="Times New Arabic" w:cstheme="majorBidi"/>
          <w:color w:val="auto"/>
        </w:rPr>
        <w:t xml:space="preserve">. Perspektif yang digunakan adalah fenomenologi sebagaimana yang diteorikan Edmund Husserl </w:t>
      </w:r>
      <w:r w:rsidR="00A3560C" w:rsidRPr="002075B1">
        <w:rPr>
          <w:rFonts w:ascii="Times New Arabic" w:hAnsi="Times New Arabic" w:cstheme="majorBidi"/>
          <w:color w:val="auto"/>
        </w:rPr>
        <w:t xml:space="preserve">supaya dapat </w:t>
      </w:r>
      <w:r w:rsidR="00B57982" w:rsidRPr="002075B1">
        <w:rPr>
          <w:rFonts w:ascii="Times New Arabic" w:hAnsi="Times New Arabic" w:cstheme="majorBidi"/>
          <w:color w:val="auto"/>
        </w:rPr>
        <w:t>me</w:t>
      </w:r>
      <w:r w:rsidR="00A3560C" w:rsidRPr="002075B1">
        <w:rPr>
          <w:rFonts w:ascii="Times New Arabic" w:hAnsi="Times New Arabic" w:cstheme="majorBidi"/>
          <w:color w:val="auto"/>
        </w:rPr>
        <w:t>ndeskripsikan</w:t>
      </w:r>
      <w:r w:rsidR="00B57982" w:rsidRPr="002075B1">
        <w:rPr>
          <w:rFonts w:ascii="Times New Arabic" w:hAnsi="Times New Arabic" w:cstheme="majorBidi"/>
          <w:color w:val="auto"/>
        </w:rPr>
        <w:t xml:space="preserve"> cara kerja pe</w:t>
      </w:r>
      <w:r w:rsidR="00A3560C" w:rsidRPr="002075B1">
        <w:rPr>
          <w:rFonts w:ascii="Times New Arabic" w:hAnsi="Times New Arabic" w:cstheme="majorBidi"/>
          <w:color w:val="auto"/>
        </w:rPr>
        <w:t>n</w:t>
      </w:r>
      <w:r w:rsidR="00B57982" w:rsidRPr="002075B1">
        <w:rPr>
          <w:rFonts w:ascii="Times New Arabic" w:hAnsi="Times New Arabic" w:cstheme="majorBidi"/>
          <w:color w:val="auto"/>
        </w:rPr>
        <w:t>dekatan ini ya</w:t>
      </w:r>
      <w:r w:rsidR="00A3560C" w:rsidRPr="002075B1">
        <w:rPr>
          <w:rFonts w:ascii="Times New Arabic" w:hAnsi="Times New Arabic" w:cstheme="majorBidi"/>
          <w:color w:val="auto"/>
        </w:rPr>
        <w:t>n</w:t>
      </w:r>
      <w:r w:rsidR="00B57982" w:rsidRPr="002075B1">
        <w:rPr>
          <w:rFonts w:ascii="Times New Arabic" w:hAnsi="Times New Arabic" w:cstheme="majorBidi"/>
          <w:color w:val="auto"/>
        </w:rPr>
        <w:t xml:space="preserve">g </w:t>
      </w:r>
      <w:r w:rsidR="00A3560C" w:rsidRPr="002075B1">
        <w:rPr>
          <w:rFonts w:ascii="Times New Arabic" w:hAnsi="Times New Arabic" w:cstheme="majorBidi"/>
          <w:color w:val="auto"/>
        </w:rPr>
        <w:t>ber</w:t>
      </w:r>
      <w:r w:rsidR="00B57982" w:rsidRPr="002075B1">
        <w:rPr>
          <w:rFonts w:ascii="Times New Arabic" w:hAnsi="Times New Arabic" w:cstheme="majorBidi"/>
          <w:color w:val="auto"/>
        </w:rPr>
        <w:t>akar pada sumber gagasannya. Untuk melakukan telaah ini, penulis terlebih dahulu mengidentifikasi realitas pengajaran bahasa Arab sebagai dunia fenomena dalam kerangka intensionalitas subjektifnya untuk menunjukkan kemungkinan rasional bagi penggunaan pendekatan ini untuk menalaah fenomena pengajaran bahasa Arab berdasarkan perspektif fenomenologi.</w:t>
      </w:r>
    </w:p>
    <w:p w:rsidR="00F352E7" w:rsidRPr="002075B1" w:rsidRDefault="00B57982" w:rsidP="00F352E7">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 </w:t>
      </w:r>
    </w:p>
    <w:p w:rsidR="00F25E9F" w:rsidRPr="002075B1" w:rsidRDefault="00B57982" w:rsidP="00987946">
      <w:pPr>
        <w:pStyle w:val="Default"/>
        <w:jc w:val="both"/>
        <w:rPr>
          <w:rFonts w:ascii="Times New Arabic" w:hAnsi="Times New Arabic" w:cstheme="majorBidi"/>
          <w:color w:val="auto"/>
        </w:rPr>
      </w:pPr>
      <w:r w:rsidRPr="002075B1">
        <w:rPr>
          <w:rFonts w:ascii="Times New Arabic" w:hAnsi="Times New Arabic" w:cstheme="majorBidi"/>
          <w:b/>
          <w:bCs/>
          <w:color w:val="auto"/>
        </w:rPr>
        <w:t xml:space="preserve">Fenomenologi Sebagai Pendekatan Dalam Tradisi Penelitian </w:t>
      </w:r>
    </w:p>
    <w:p w:rsidR="00CE085D" w:rsidRPr="00B25CCF" w:rsidRDefault="00537B8A" w:rsidP="003C1A67">
      <w:pPr>
        <w:pStyle w:val="HTMLPreformatted"/>
        <w:ind w:firstLine="709"/>
        <w:jc w:val="both"/>
        <w:rPr>
          <w:rFonts w:ascii="Times New Arabic" w:hAnsi="Times New Arabic" w:cstheme="majorBidi"/>
          <w:sz w:val="24"/>
          <w:szCs w:val="24"/>
        </w:rPr>
      </w:pPr>
      <w:r w:rsidRPr="00B25CCF">
        <w:rPr>
          <w:rFonts w:ascii="Times New Arabic" w:hAnsi="Times New Arabic" w:cstheme="majorBidi"/>
          <w:sz w:val="24"/>
          <w:szCs w:val="24"/>
        </w:rPr>
        <w:t xml:space="preserve">Dalam tradisi penelitian, </w:t>
      </w:r>
      <w:r w:rsidR="00F25E9F" w:rsidRPr="00B25CCF">
        <w:rPr>
          <w:rFonts w:ascii="Times New Arabic" w:hAnsi="Times New Arabic" w:cstheme="majorBidi"/>
          <w:sz w:val="24"/>
          <w:szCs w:val="24"/>
        </w:rPr>
        <w:t xml:space="preserve">fenomenologi </w:t>
      </w:r>
      <w:r w:rsidRPr="00B25CCF">
        <w:rPr>
          <w:rFonts w:ascii="Times New Arabic" w:hAnsi="Times New Arabic" w:cstheme="majorBidi"/>
          <w:sz w:val="24"/>
          <w:szCs w:val="24"/>
        </w:rPr>
        <w:t xml:space="preserve">merupakan </w:t>
      </w:r>
      <w:r w:rsidR="00F25E9F" w:rsidRPr="00B25CCF">
        <w:rPr>
          <w:rFonts w:ascii="Times New Arabic" w:hAnsi="Times New Arabic" w:cstheme="majorBidi"/>
          <w:sz w:val="24"/>
          <w:szCs w:val="24"/>
        </w:rPr>
        <w:t>pendekatan subjektif</w:t>
      </w:r>
      <w:r w:rsidRPr="00B25CCF">
        <w:rPr>
          <w:rFonts w:ascii="Times New Arabic" w:hAnsi="Times New Arabic" w:cstheme="majorBidi"/>
          <w:sz w:val="24"/>
          <w:szCs w:val="24"/>
        </w:rPr>
        <w:t xml:space="preserve"> </w:t>
      </w:r>
      <w:r w:rsidR="00F25E9F" w:rsidRPr="00B25CCF">
        <w:rPr>
          <w:rFonts w:ascii="Times New Arabic" w:hAnsi="Times New Arabic" w:cstheme="majorBidi"/>
          <w:sz w:val="24"/>
          <w:szCs w:val="24"/>
        </w:rPr>
        <w:t>(Mulyana, 2001:59)</w:t>
      </w:r>
      <w:r w:rsidRPr="00B25CCF">
        <w:rPr>
          <w:rFonts w:ascii="Times New Arabic" w:hAnsi="Times New Arabic" w:cstheme="majorBidi"/>
          <w:sz w:val="24"/>
          <w:szCs w:val="24"/>
        </w:rPr>
        <w:t xml:space="preserve">. Hal demikian karena kesadaran subjektif manusia </w:t>
      </w:r>
      <w:r w:rsidR="003C20A1" w:rsidRPr="00B25CCF">
        <w:rPr>
          <w:rFonts w:ascii="Times New Arabic" w:hAnsi="Times New Arabic" w:cstheme="majorBidi"/>
          <w:sz w:val="24"/>
          <w:szCs w:val="24"/>
        </w:rPr>
        <w:t xml:space="preserve">dalam memaknai realitas </w:t>
      </w:r>
      <w:r w:rsidR="003C20A1" w:rsidRPr="00B25CCF">
        <w:rPr>
          <w:rFonts w:ascii="Times New Arabic" w:hAnsi="Times New Arabic" w:cstheme="majorBidi"/>
          <w:sz w:val="24"/>
          <w:szCs w:val="24"/>
        </w:rPr>
        <w:lastRenderedPageBreak/>
        <w:t xml:space="preserve">bersifat dominan, sekalipun makna mendasar dari pendekatan ini terletak pada fokusnya terhadap fenomena. </w:t>
      </w:r>
      <w:r w:rsidR="00CE085D" w:rsidRPr="00B25CCF">
        <w:rPr>
          <w:rFonts w:ascii="Times New Arabic" w:hAnsi="Times New Arabic" w:cstheme="majorBidi"/>
          <w:sz w:val="24"/>
          <w:szCs w:val="24"/>
        </w:rPr>
        <w:t xml:space="preserve">Pendapat yang sama juga terlihat dalam </w:t>
      </w:r>
      <w:r w:rsidR="003C20A1" w:rsidRPr="00B25CCF">
        <w:rPr>
          <w:rFonts w:ascii="Times New Arabic" w:hAnsi="Times New Arabic" w:cstheme="majorBidi"/>
          <w:sz w:val="24"/>
          <w:szCs w:val="24"/>
        </w:rPr>
        <w:t>pernyataan Polkinghorne (Creswell,</w:t>
      </w:r>
      <w:r w:rsidR="006C284C" w:rsidRPr="00B25CCF">
        <w:rPr>
          <w:rFonts w:ascii="Times New Arabic" w:hAnsi="Times New Arabic" w:cstheme="majorBidi"/>
          <w:sz w:val="24"/>
          <w:szCs w:val="24"/>
        </w:rPr>
        <w:t xml:space="preserve"> </w:t>
      </w:r>
      <w:r w:rsidR="003C20A1" w:rsidRPr="00B25CCF">
        <w:rPr>
          <w:rFonts w:ascii="Times New Arabic" w:hAnsi="Times New Arabic" w:cstheme="majorBidi"/>
          <w:sz w:val="24"/>
          <w:szCs w:val="24"/>
        </w:rPr>
        <w:t>1998: 51-52)</w:t>
      </w:r>
      <w:r w:rsidR="00CE085D" w:rsidRPr="00B25CCF">
        <w:rPr>
          <w:rFonts w:ascii="Times New Arabic" w:hAnsi="Times New Arabic" w:cstheme="majorBidi"/>
          <w:sz w:val="24"/>
          <w:szCs w:val="24"/>
        </w:rPr>
        <w:t xml:space="preserve"> bahwa studi </w:t>
      </w:r>
      <w:r w:rsidR="00CE085D" w:rsidRPr="00B25CCF">
        <w:rPr>
          <w:rFonts w:ascii="Times New Arabic" w:hAnsi="Times New Arabic" w:cstheme="majorBidi"/>
          <w:sz w:val="24"/>
          <w:szCs w:val="24"/>
          <w:lang w:val="id-ID"/>
        </w:rPr>
        <w:t>fenomenologis menggambarkan makna pengalaman yang dialami beberapa individu tentang suatu konsep atau fenomena. Fenomenolog mengeksplorasi struktur kesadaran dalam pengalaman manusia</w:t>
      </w:r>
      <w:r w:rsidR="003351FA" w:rsidRPr="00B25CCF">
        <w:rPr>
          <w:rFonts w:ascii="Times New Arabic" w:hAnsi="Times New Arabic" w:cstheme="majorBidi"/>
          <w:sz w:val="24"/>
          <w:szCs w:val="24"/>
        </w:rPr>
        <w:t>. Fenomenologi berusaha</w:t>
      </w:r>
      <w:r w:rsidR="00CE085D" w:rsidRPr="00B25CCF">
        <w:rPr>
          <w:rFonts w:ascii="Times New Arabic" w:hAnsi="Times New Arabic" w:cstheme="majorBidi"/>
          <w:sz w:val="24"/>
          <w:szCs w:val="24"/>
        </w:rPr>
        <w:t xml:space="preserve"> memahami bagaimana pengalaman dilakukan dan apa makna pengalaman</w:t>
      </w:r>
      <w:r w:rsidR="003C0632" w:rsidRPr="00B25CCF">
        <w:rPr>
          <w:rFonts w:ascii="Times New Arabic" w:hAnsi="Times New Arabic" w:cstheme="majorBidi"/>
          <w:sz w:val="24"/>
          <w:szCs w:val="24"/>
        </w:rPr>
        <w:t xml:space="preserve"> </w:t>
      </w:r>
      <w:r w:rsidR="00CE085D" w:rsidRPr="00B25CCF">
        <w:rPr>
          <w:rFonts w:ascii="Times New Arabic" w:hAnsi="Times New Arabic" w:cstheme="majorBidi"/>
          <w:sz w:val="24"/>
          <w:szCs w:val="24"/>
        </w:rPr>
        <w:t xml:space="preserve">tersebut bagi pelakunya. </w:t>
      </w:r>
    </w:p>
    <w:p w:rsidR="00F50BA9" w:rsidRPr="002075B1" w:rsidRDefault="003351FA" w:rsidP="006969F6">
      <w:pPr>
        <w:pStyle w:val="HTMLPreformatted"/>
        <w:ind w:firstLine="709"/>
        <w:jc w:val="both"/>
        <w:rPr>
          <w:rFonts w:ascii="Times New Arabic" w:hAnsi="Times New Arabic" w:cstheme="majorBidi"/>
          <w:sz w:val="24"/>
          <w:szCs w:val="24"/>
        </w:rPr>
      </w:pPr>
      <w:r w:rsidRPr="00B25CCF">
        <w:rPr>
          <w:rFonts w:ascii="Times New Arabic" w:hAnsi="Times New Arabic" w:cstheme="majorBidi"/>
          <w:sz w:val="24"/>
          <w:szCs w:val="24"/>
        </w:rPr>
        <w:t>K</w:t>
      </w:r>
      <w:r w:rsidR="00611177" w:rsidRPr="00B25CCF">
        <w:rPr>
          <w:rFonts w:ascii="Times New Arabic" w:hAnsi="Times New Arabic" w:cstheme="majorBidi"/>
          <w:sz w:val="24"/>
          <w:szCs w:val="24"/>
        </w:rPr>
        <w:t>etika tr</w:t>
      </w:r>
      <w:r w:rsidR="008A0E9B" w:rsidRPr="00B25CCF">
        <w:rPr>
          <w:rFonts w:ascii="Times New Arabic" w:hAnsi="Times New Arabic" w:cstheme="majorBidi"/>
          <w:sz w:val="24"/>
          <w:szCs w:val="24"/>
        </w:rPr>
        <w:t>adisi penelitian yang berada di bawah paradigm</w:t>
      </w:r>
      <w:r w:rsidR="00215FFB" w:rsidRPr="00B25CCF">
        <w:rPr>
          <w:rFonts w:ascii="Times New Arabic" w:hAnsi="Times New Arabic" w:cstheme="majorBidi"/>
          <w:sz w:val="24"/>
          <w:szCs w:val="24"/>
        </w:rPr>
        <w:t>a</w:t>
      </w:r>
      <w:r w:rsidR="008A0E9B" w:rsidRPr="00B25CCF">
        <w:rPr>
          <w:rFonts w:ascii="Times New Arabic" w:hAnsi="Times New Arabic" w:cstheme="majorBidi"/>
          <w:sz w:val="24"/>
          <w:szCs w:val="24"/>
        </w:rPr>
        <w:t xml:space="preserve"> positivism</w:t>
      </w:r>
      <w:r w:rsidR="00215FFB" w:rsidRPr="00B25CCF">
        <w:rPr>
          <w:rFonts w:ascii="Times New Arabic" w:hAnsi="Times New Arabic" w:cstheme="majorBidi"/>
          <w:sz w:val="24"/>
          <w:szCs w:val="24"/>
        </w:rPr>
        <w:t>e</w:t>
      </w:r>
      <w:r w:rsidR="008A0E9B" w:rsidRPr="00B25CCF">
        <w:rPr>
          <w:rFonts w:ascii="Times New Arabic" w:hAnsi="Times New Arabic" w:cstheme="majorBidi"/>
          <w:sz w:val="24"/>
          <w:szCs w:val="24"/>
        </w:rPr>
        <w:t xml:space="preserve"> bersikukuh dengan syarat objektivitas y</w:t>
      </w:r>
      <w:r w:rsidRPr="00B25CCF">
        <w:rPr>
          <w:rFonts w:ascii="Times New Arabic" w:hAnsi="Times New Arabic" w:cstheme="majorBidi"/>
          <w:sz w:val="24"/>
          <w:szCs w:val="24"/>
        </w:rPr>
        <w:t>ang sangat ketat sehingga peneliti</w:t>
      </w:r>
      <w:r w:rsidR="008A0E9B" w:rsidRPr="00B25CCF">
        <w:rPr>
          <w:rFonts w:ascii="Times New Arabic" w:hAnsi="Times New Arabic" w:cstheme="majorBidi"/>
          <w:sz w:val="24"/>
          <w:szCs w:val="24"/>
        </w:rPr>
        <w:t xml:space="preserve"> </w:t>
      </w:r>
      <w:r w:rsidRPr="00B25CCF">
        <w:rPr>
          <w:rFonts w:ascii="Times New Arabic" w:hAnsi="Times New Arabic" w:cstheme="majorBidi"/>
          <w:sz w:val="24"/>
          <w:szCs w:val="24"/>
        </w:rPr>
        <w:t xml:space="preserve">harus </w:t>
      </w:r>
      <w:r w:rsidR="008A0E9B" w:rsidRPr="00B25CCF">
        <w:rPr>
          <w:rFonts w:ascii="Times New Arabic" w:hAnsi="Times New Arabic" w:cstheme="majorBidi"/>
          <w:sz w:val="24"/>
          <w:szCs w:val="24"/>
        </w:rPr>
        <w:t>berjarak dengan subjek dengan segala klaim yang berpijak pada gagasan netr</w:t>
      </w:r>
      <w:r w:rsidR="00E11980" w:rsidRPr="00B25CCF">
        <w:rPr>
          <w:rFonts w:ascii="Times New Arabic" w:hAnsi="Times New Arabic" w:cstheme="majorBidi"/>
          <w:sz w:val="24"/>
          <w:szCs w:val="24"/>
        </w:rPr>
        <w:t>alitas ilmu, sebagai pendekatan yang berdasarkan paradigm</w:t>
      </w:r>
      <w:r w:rsidR="00231B70" w:rsidRPr="00B25CCF">
        <w:rPr>
          <w:rFonts w:ascii="Times New Arabic" w:hAnsi="Times New Arabic" w:cstheme="majorBidi"/>
          <w:sz w:val="24"/>
          <w:szCs w:val="24"/>
        </w:rPr>
        <w:t>a</w:t>
      </w:r>
      <w:r w:rsidR="00E11980" w:rsidRPr="00B25CCF">
        <w:rPr>
          <w:rFonts w:ascii="Times New Arabic" w:hAnsi="Times New Arabic" w:cstheme="majorBidi"/>
          <w:sz w:val="24"/>
          <w:szCs w:val="24"/>
        </w:rPr>
        <w:t xml:space="preserve"> konstruktivisme</w:t>
      </w:r>
      <w:r w:rsidR="006969F6" w:rsidRPr="00B25CCF">
        <w:rPr>
          <w:rFonts w:ascii="Times New Arabic" w:hAnsi="Times New Arabic" w:cstheme="majorBidi"/>
          <w:sz w:val="24"/>
          <w:szCs w:val="24"/>
        </w:rPr>
        <w:t>,</w:t>
      </w:r>
      <w:r w:rsidR="00E11980" w:rsidRPr="00B25CCF">
        <w:rPr>
          <w:rFonts w:ascii="Times New Arabic" w:hAnsi="Times New Arabic" w:cstheme="majorBidi"/>
          <w:sz w:val="24"/>
          <w:szCs w:val="24"/>
        </w:rPr>
        <w:t xml:space="preserve"> </w:t>
      </w:r>
      <w:r w:rsidR="00231B70" w:rsidRPr="00B25CCF">
        <w:rPr>
          <w:rFonts w:ascii="Times New Arabic" w:hAnsi="Times New Arabic" w:cstheme="majorBidi"/>
          <w:sz w:val="24"/>
          <w:szCs w:val="24"/>
        </w:rPr>
        <w:t xml:space="preserve">studi fenomenologi </w:t>
      </w:r>
      <w:r w:rsidR="008A0E9B" w:rsidRPr="00B25CCF">
        <w:rPr>
          <w:rFonts w:ascii="Times New Arabic" w:hAnsi="Times New Arabic" w:cstheme="majorBidi"/>
          <w:sz w:val="24"/>
          <w:szCs w:val="24"/>
        </w:rPr>
        <w:t xml:space="preserve">justru membangun objektivitasnya pada nilai subjektivitas yang terdapat dapat diri subjek. Bangunan teoretis yang objektif yang dikonstruksi </w:t>
      </w:r>
      <w:r w:rsidR="00231B70" w:rsidRPr="00B25CCF">
        <w:rPr>
          <w:rFonts w:ascii="Times New Arabic" w:hAnsi="Times New Arabic" w:cstheme="majorBidi"/>
          <w:sz w:val="24"/>
          <w:szCs w:val="24"/>
        </w:rPr>
        <w:t xml:space="preserve">berdasar pada </w:t>
      </w:r>
      <w:r w:rsidR="008A0E9B" w:rsidRPr="00B25CCF">
        <w:rPr>
          <w:rFonts w:ascii="Times New Arabic" w:hAnsi="Times New Arabic" w:cstheme="majorBidi"/>
          <w:sz w:val="24"/>
          <w:szCs w:val="24"/>
        </w:rPr>
        <w:t>subjek, tampaknya menjadi parado</w:t>
      </w:r>
      <w:r w:rsidR="00231B70" w:rsidRPr="00B25CCF">
        <w:rPr>
          <w:rFonts w:ascii="Times New Arabic" w:hAnsi="Times New Arabic" w:cstheme="majorBidi"/>
          <w:sz w:val="24"/>
          <w:szCs w:val="24"/>
        </w:rPr>
        <w:t>ks</w:t>
      </w:r>
      <w:r w:rsidR="008A0E9B" w:rsidRPr="00B25CCF">
        <w:rPr>
          <w:rFonts w:ascii="Times New Arabic" w:hAnsi="Times New Arabic" w:cstheme="majorBidi"/>
          <w:sz w:val="24"/>
          <w:szCs w:val="24"/>
        </w:rPr>
        <w:t xml:space="preserve"> bagi pendirian aksiomatis positivism</w:t>
      </w:r>
      <w:r w:rsidR="00231B70" w:rsidRPr="00B25CCF">
        <w:rPr>
          <w:rFonts w:ascii="Times New Arabic" w:hAnsi="Times New Arabic" w:cstheme="majorBidi"/>
          <w:sz w:val="24"/>
          <w:szCs w:val="24"/>
        </w:rPr>
        <w:t>e</w:t>
      </w:r>
      <w:r w:rsidR="008A0E9B" w:rsidRPr="00B25CCF">
        <w:rPr>
          <w:rFonts w:ascii="Times New Arabic" w:hAnsi="Times New Arabic" w:cstheme="majorBidi"/>
          <w:sz w:val="24"/>
          <w:szCs w:val="24"/>
        </w:rPr>
        <w:t xml:space="preserve"> sendiri</w:t>
      </w:r>
      <w:r w:rsidR="008A0E9B" w:rsidRPr="002075B1">
        <w:rPr>
          <w:rFonts w:ascii="Times New Arabic" w:hAnsi="Times New Arabic" w:cstheme="majorBidi"/>
          <w:sz w:val="24"/>
          <w:szCs w:val="24"/>
        </w:rPr>
        <w:t>. Pada kenyataannya, hal yang parado</w:t>
      </w:r>
      <w:r w:rsidR="00231B70" w:rsidRPr="002075B1">
        <w:rPr>
          <w:rFonts w:ascii="Times New Arabic" w:hAnsi="Times New Arabic" w:cstheme="majorBidi"/>
          <w:sz w:val="24"/>
          <w:szCs w:val="24"/>
        </w:rPr>
        <w:t>ks</w:t>
      </w:r>
      <w:r w:rsidR="008A0E9B" w:rsidRPr="002075B1">
        <w:rPr>
          <w:rFonts w:ascii="Times New Arabic" w:hAnsi="Times New Arabic" w:cstheme="majorBidi"/>
          <w:sz w:val="24"/>
          <w:szCs w:val="24"/>
        </w:rPr>
        <w:t xml:space="preserve"> tidak harus berarti kontradiktif. Dengan kalimat lain, objektivitas yang melulu harus d</w:t>
      </w:r>
      <w:r w:rsidRPr="002075B1">
        <w:rPr>
          <w:rFonts w:ascii="Times New Arabic" w:hAnsi="Times New Arabic" w:cstheme="majorBidi"/>
          <w:sz w:val="24"/>
          <w:szCs w:val="24"/>
        </w:rPr>
        <w:t>i</w:t>
      </w:r>
      <w:r w:rsidR="008A0E9B" w:rsidRPr="002075B1">
        <w:rPr>
          <w:rFonts w:ascii="Times New Arabic" w:hAnsi="Times New Arabic" w:cstheme="majorBidi"/>
          <w:sz w:val="24"/>
          <w:szCs w:val="24"/>
        </w:rPr>
        <w:t xml:space="preserve">rujukkan pada </w:t>
      </w:r>
      <w:r w:rsidRPr="002075B1">
        <w:rPr>
          <w:rFonts w:ascii="Times New Arabic" w:hAnsi="Times New Arabic" w:cstheme="majorBidi"/>
          <w:sz w:val="24"/>
          <w:szCs w:val="24"/>
        </w:rPr>
        <w:t>realitas</w:t>
      </w:r>
      <w:r w:rsidR="008A0E9B" w:rsidRPr="002075B1">
        <w:rPr>
          <w:rFonts w:ascii="Times New Arabic" w:hAnsi="Times New Arabic" w:cstheme="majorBidi"/>
          <w:sz w:val="24"/>
          <w:szCs w:val="24"/>
        </w:rPr>
        <w:t xml:space="preserve"> objektifnya, sudah merupakan pemikiran yang perlu direkonstruksi. Hal ini bera</w:t>
      </w:r>
      <w:r w:rsidR="00231B70" w:rsidRPr="002075B1">
        <w:rPr>
          <w:rFonts w:ascii="Times New Arabic" w:hAnsi="Times New Arabic" w:cstheme="majorBidi"/>
          <w:sz w:val="24"/>
          <w:szCs w:val="24"/>
        </w:rPr>
        <w:t>r</w:t>
      </w:r>
      <w:r w:rsidR="008A0E9B" w:rsidRPr="002075B1">
        <w:rPr>
          <w:rFonts w:ascii="Times New Arabic" w:hAnsi="Times New Arabic" w:cstheme="majorBidi"/>
          <w:sz w:val="24"/>
          <w:szCs w:val="24"/>
        </w:rPr>
        <w:t xml:space="preserve">ti pula bahwa </w:t>
      </w:r>
      <w:r w:rsidR="00920A76" w:rsidRPr="002075B1">
        <w:rPr>
          <w:rFonts w:ascii="Times New Arabic" w:hAnsi="Times New Arabic" w:cstheme="majorBidi"/>
          <w:sz w:val="24"/>
          <w:szCs w:val="24"/>
        </w:rPr>
        <w:t>superioritas metodologi ilmu alam yang menghegemoni sampai ke luar wilayah ontologisnya adalah bentuk pemaksaan epistemologis. Bahwa untuk objek ontologis tertentu, ada ruang di mana justru subjek menempati posisi dominan dalam membangun pengetahuan yang objektif</w:t>
      </w:r>
      <w:r w:rsidRPr="002075B1">
        <w:rPr>
          <w:rFonts w:ascii="Times New Arabic" w:hAnsi="Times New Arabic" w:cstheme="majorBidi"/>
          <w:sz w:val="24"/>
          <w:szCs w:val="24"/>
        </w:rPr>
        <w:t xml:space="preserve"> sebagaimana pada</w:t>
      </w:r>
      <w:r w:rsidR="00920A76" w:rsidRPr="002075B1">
        <w:rPr>
          <w:rFonts w:ascii="Times New Arabic" w:hAnsi="Times New Arabic" w:cstheme="majorBidi"/>
          <w:sz w:val="24"/>
          <w:szCs w:val="24"/>
        </w:rPr>
        <w:t>.</w:t>
      </w:r>
    </w:p>
    <w:p w:rsidR="00D0468C" w:rsidRPr="004E55AA" w:rsidRDefault="00D0468C" w:rsidP="00AD350C">
      <w:pPr>
        <w:pStyle w:val="HTMLPreformatted"/>
        <w:ind w:firstLine="709"/>
        <w:jc w:val="both"/>
        <w:rPr>
          <w:rFonts w:ascii="Times New Arabic" w:hAnsi="Times New Arabic" w:cstheme="majorBidi"/>
          <w:color w:val="00B050"/>
          <w:sz w:val="24"/>
          <w:szCs w:val="24"/>
        </w:rPr>
      </w:pPr>
      <w:r w:rsidRPr="00B25CCF">
        <w:rPr>
          <w:rFonts w:ascii="Times New Arabic" w:hAnsi="Times New Arabic" w:cstheme="majorBidi"/>
          <w:sz w:val="24"/>
          <w:szCs w:val="24"/>
        </w:rPr>
        <w:t xml:space="preserve">Dalam kerangka pertarungan antara objektivisme dan subjektivisme, fenomenologi di luar kategori itu. </w:t>
      </w:r>
      <w:r w:rsidR="00AD350C" w:rsidRPr="00B25CCF">
        <w:rPr>
          <w:rFonts w:ascii="Times New Arabic" w:hAnsi="Times New Arabic" w:cstheme="majorBidi"/>
          <w:sz w:val="24"/>
          <w:szCs w:val="24"/>
        </w:rPr>
        <w:t>I</w:t>
      </w:r>
      <w:r w:rsidRPr="00B25CCF">
        <w:rPr>
          <w:rFonts w:ascii="Times New Arabic" w:hAnsi="Times New Arabic" w:cstheme="majorBidi"/>
          <w:sz w:val="24"/>
          <w:szCs w:val="24"/>
        </w:rPr>
        <w:t xml:space="preserve">nterpretasi objektif </w:t>
      </w:r>
      <w:r w:rsidR="00AD350C" w:rsidRPr="00B25CCF">
        <w:rPr>
          <w:rFonts w:ascii="Times New Arabic" w:hAnsi="Times New Arabic" w:cstheme="majorBidi"/>
          <w:sz w:val="24"/>
          <w:szCs w:val="24"/>
        </w:rPr>
        <w:t xml:space="preserve">dalam fenomenologi </w:t>
      </w:r>
      <w:r w:rsidRPr="00B25CCF">
        <w:rPr>
          <w:rFonts w:ascii="Times New Arabic" w:hAnsi="Times New Arabic" w:cstheme="majorBidi"/>
          <w:sz w:val="24"/>
          <w:szCs w:val="24"/>
        </w:rPr>
        <w:t>tidak dapat diwakilkan pada dua sistem filsafat tersebut. Epistemolog</w:t>
      </w:r>
      <w:r w:rsidR="00FC7125" w:rsidRPr="00B25CCF">
        <w:rPr>
          <w:rFonts w:ascii="Times New Arabic" w:hAnsi="Times New Arabic" w:cstheme="majorBidi"/>
          <w:sz w:val="24"/>
          <w:szCs w:val="24"/>
        </w:rPr>
        <w:t>i</w:t>
      </w:r>
      <w:r w:rsidRPr="00B25CCF">
        <w:rPr>
          <w:rFonts w:ascii="Times New Arabic" w:hAnsi="Times New Arabic" w:cstheme="majorBidi"/>
          <w:sz w:val="24"/>
          <w:szCs w:val="24"/>
        </w:rPr>
        <w:t xml:space="preserve"> </w:t>
      </w:r>
      <w:r w:rsidR="00AD350C" w:rsidRPr="00B25CCF">
        <w:rPr>
          <w:rFonts w:ascii="Times New Arabic" w:hAnsi="Times New Arabic" w:cstheme="majorBidi"/>
          <w:sz w:val="24"/>
          <w:szCs w:val="24"/>
        </w:rPr>
        <w:t xml:space="preserve">fenomenologi </w:t>
      </w:r>
      <w:r w:rsidRPr="00B25CCF">
        <w:rPr>
          <w:rFonts w:ascii="Times New Arabic" w:hAnsi="Times New Arabic" w:cstheme="majorBidi"/>
          <w:sz w:val="24"/>
          <w:szCs w:val="24"/>
        </w:rPr>
        <w:t xml:space="preserve">tidak berpihak </w:t>
      </w:r>
      <w:r w:rsidR="00FC7125" w:rsidRPr="00B25CCF">
        <w:rPr>
          <w:rFonts w:ascii="Times New Arabic" w:hAnsi="Times New Arabic" w:cstheme="majorBidi"/>
          <w:sz w:val="24"/>
          <w:szCs w:val="24"/>
        </w:rPr>
        <w:t xml:space="preserve">pada </w:t>
      </w:r>
      <w:r w:rsidR="00FC7125" w:rsidRPr="004E55AA">
        <w:rPr>
          <w:rFonts w:ascii="Times New Arabic" w:hAnsi="Times New Arabic" w:cstheme="majorBidi"/>
          <w:sz w:val="24"/>
          <w:szCs w:val="24"/>
        </w:rPr>
        <w:t>salah satu dari keduanya u</w:t>
      </w:r>
      <w:r w:rsidRPr="004E55AA">
        <w:rPr>
          <w:rFonts w:ascii="Times New Arabic" w:hAnsi="Times New Arabic" w:cstheme="majorBidi"/>
          <w:sz w:val="24"/>
          <w:szCs w:val="24"/>
        </w:rPr>
        <w:t>n</w:t>
      </w:r>
      <w:r w:rsidR="00FC7125" w:rsidRPr="004E55AA">
        <w:rPr>
          <w:rFonts w:ascii="Times New Arabic" w:hAnsi="Times New Arabic" w:cstheme="majorBidi"/>
          <w:sz w:val="24"/>
          <w:szCs w:val="24"/>
        </w:rPr>
        <w:t>t</w:t>
      </w:r>
      <w:r w:rsidRPr="004E55AA">
        <w:rPr>
          <w:rFonts w:ascii="Times New Arabic" w:hAnsi="Times New Arabic" w:cstheme="majorBidi"/>
          <w:sz w:val="24"/>
          <w:szCs w:val="24"/>
        </w:rPr>
        <w:t>uk merekomendasikan bahwa suatu pengetahuan dinyatakan valid. Subjektif dan objektif merupakan persoalan per</w:t>
      </w:r>
      <w:r w:rsidR="00FC7125" w:rsidRPr="004E55AA">
        <w:rPr>
          <w:rFonts w:ascii="Times New Arabic" w:hAnsi="Times New Arabic" w:cstheme="majorBidi"/>
          <w:sz w:val="24"/>
          <w:szCs w:val="24"/>
        </w:rPr>
        <w:t>s</w:t>
      </w:r>
      <w:r w:rsidRPr="004E55AA">
        <w:rPr>
          <w:rFonts w:ascii="Times New Arabic" w:hAnsi="Times New Arabic" w:cstheme="majorBidi"/>
          <w:sz w:val="24"/>
          <w:szCs w:val="24"/>
        </w:rPr>
        <w:t>pektif bukan sesuatu yang esensial baginya. Dengan kalimat lain, pengetahuan disebut objektif atau subjektif</w:t>
      </w:r>
      <w:r w:rsidR="00920464" w:rsidRPr="004E55AA">
        <w:rPr>
          <w:rFonts w:ascii="Times New Arabic" w:hAnsi="Times New Arabic" w:cstheme="majorBidi"/>
          <w:sz w:val="24"/>
          <w:szCs w:val="24"/>
        </w:rPr>
        <w:t xml:space="preserve"> tidak mewakili kriteri</w:t>
      </w:r>
      <w:r w:rsidR="00FC7125" w:rsidRPr="004E55AA">
        <w:rPr>
          <w:rFonts w:ascii="Times New Arabic" w:hAnsi="Times New Arabic" w:cstheme="majorBidi"/>
          <w:sz w:val="24"/>
          <w:szCs w:val="24"/>
        </w:rPr>
        <w:t>a</w:t>
      </w:r>
      <w:r w:rsidR="00920464" w:rsidRPr="004E55AA">
        <w:rPr>
          <w:rFonts w:ascii="Times New Arabic" w:hAnsi="Times New Arabic" w:cstheme="majorBidi"/>
          <w:sz w:val="24"/>
          <w:szCs w:val="24"/>
        </w:rPr>
        <w:t xml:space="preserve"> objektif pada pemaknaannya yang paling radikal.</w:t>
      </w:r>
      <w:r w:rsidR="007A3724" w:rsidRPr="004E55AA">
        <w:rPr>
          <w:rFonts w:ascii="Times New Arabic" w:hAnsi="Times New Arabic" w:cstheme="majorBidi"/>
          <w:sz w:val="24"/>
          <w:szCs w:val="24"/>
        </w:rPr>
        <w:t xml:space="preserve"> Dalam objektivitas, relasi subjek dengan objek berjarak. Sementara dalam subjektivitas</w:t>
      </w:r>
      <w:r w:rsidR="00AD350C" w:rsidRPr="004E55AA">
        <w:rPr>
          <w:rFonts w:ascii="Times New Arabic" w:hAnsi="Times New Arabic" w:cstheme="majorBidi"/>
          <w:sz w:val="24"/>
          <w:szCs w:val="24"/>
        </w:rPr>
        <w:t>,</w:t>
      </w:r>
      <w:r w:rsidR="007A3724" w:rsidRPr="004E55AA">
        <w:rPr>
          <w:rFonts w:ascii="Times New Arabic" w:hAnsi="Times New Arabic" w:cstheme="majorBidi"/>
          <w:sz w:val="24"/>
          <w:szCs w:val="24"/>
        </w:rPr>
        <w:t xml:space="preserve"> relasi keduanya bersifat intens. Ob</w:t>
      </w:r>
      <w:r w:rsidR="00AD350C" w:rsidRPr="004E55AA">
        <w:rPr>
          <w:rFonts w:ascii="Times New Arabic" w:hAnsi="Times New Arabic" w:cstheme="majorBidi"/>
          <w:sz w:val="24"/>
          <w:szCs w:val="24"/>
        </w:rPr>
        <w:t>j</w:t>
      </w:r>
      <w:r w:rsidR="007A3724" w:rsidRPr="004E55AA">
        <w:rPr>
          <w:rFonts w:ascii="Times New Arabic" w:hAnsi="Times New Arabic" w:cstheme="majorBidi"/>
          <w:sz w:val="24"/>
          <w:szCs w:val="24"/>
        </w:rPr>
        <w:t>ektivitas me</w:t>
      </w:r>
      <w:r w:rsidR="00FC7125" w:rsidRPr="004E55AA">
        <w:rPr>
          <w:rFonts w:ascii="Times New Arabic" w:hAnsi="Times New Arabic" w:cstheme="majorBidi"/>
          <w:sz w:val="24"/>
          <w:szCs w:val="24"/>
        </w:rPr>
        <w:t>ngusung pengetahuan positivistik</w:t>
      </w:r>
      <w:r w:rsidR="007A3724" w:rsidRPr="004E55AA">
        <w:rPr>
          <w:rFonts w:ascii="Times New Arabic" w:hAnsi="Times New Arabic" w:cstheme="majorBidi"/>
          <w:sz w:val="24"/>
          <w:szCs w:val="24"/>
        </w:rPr>
        <w:t>-abstraktif, sementara subjektivitas mengusulkan p</w:t>
      </w:r>
      <w:r w:rsidR="00B047E7" w:rsidRPr="004E55AA">
        <w:rPr>
          <w:rFonts w:ascii="Times New Arabic" w:hAnsi="Times New Arabic" w:cstheme="majorBidi"/>
          <w:sz w:val="24"/>
          <w:szCs w:val="24"/>
        </w:rPr>
        <w:t>engetahuan kontekstual-personal (Abdul Main, 2018: 25).</w:t>
      </w:r>
      <w:r w:rsidR="007A3724" w:rsidRPr="004E55AA">
        <w:rPr>
          <w:rFonts w:ascii="Times New Arabic" w:hAnsi="Times New Arabic" w:cstheme="majorBidi"/>
          <w:sz w:val="24"/>
          <w:szCs w:val="24"/>
        </w:rPr>
        <w:t xml:space="preserve"> Kedua jenis pengetahuan ini tidak berkaitan dengan prinsip esensial dari objektivitas dalam epistemolog</w:t>
      </w:r>
      <w:r w:rsidR="00FC7125" w:rsidRPr="004E55AA">
        <w:rPr>
          <w:rFonts w:ascii="Times New Arabic" w:hAnsi="Times New Arabic" w:cstheme="majorBidi"/>
          <w:sz w:val="24"/>
          <w:szCs w:val="24"/>
        </w:rPr>
        <w:t>i</w:t>
      </w:r>
      <w:r w:rsidR="007A3724" w:rsidRPr="004E55AA">
        <w:rPr>
          <w:rFonts w:ascii="Times New Arabic" w:hAnsi="Times New Arabic" w:cstheme="majorBidi"/>
          <w:sz w:val="24"/>
          <w:szCs w:val="24"/>
        </w:rPr>
        <w:t>.</w:t>
      </w:r>
      <w:r w:rsidRPr="004E55AA">
        <w:rPr>
          <w:rFonts w:ascii="Times New Arabic" w:hAnsi="Times New Arabic" w:cstheme="majorBidi"/>
          <w:color w:val="00B050"/>
          <w:sz w:val="24"/>
          <w:szCs w:val="24"/>
        </w:rPr>
        <w:t xml:space="preserve"> </w:t>
      </w:r>
    </w:p>
    <w:p w:rsidR="00ED11ED" w:rsidRPr="002075B1" w:rsidRDefault="00ED11ED" w:rsidP="00AD350C">
      <w:pPr>
        <w:pStyle w:val="HTMLPreformatted"/>
        <w:ind w:firstLine="709"/>
        <w:jc w:val="both"/>
        <w:rPr>
          <w:rFonts w:ascii="Times New Arabic" w:hAnsi="Times New Arabic" w:cstheme="majorBidi"/>
          <w:i/>
          <w:iCs/>
          <w:sz w:val="24"/>
          <w:szCs w:val="24"/>
        </w:rPr>
      </w:pPr>
      <w:r w:rsidRPr="004E55AA">
        <w:rPr>
          <w:rFonts w:ascii="Times New Arabic" w:hAnsi="Times New Arabic" w:cstheme="majorBidi"/>
          <w:sz w:val="24"/>
          <w:szCs w:val="24"/>
        </w:rPr>
        <w:t>Dengan ini, untuk mengungkap</w:t>
      </w:r>
      <w:r w:rsidR="00AD350C" w:rsidRPr="004E55AA">
        <w:rPr>
          <w:rFonts w:ascii="Times New Arabic" w:hAnsi="Times New Arabic" w:cstheme="majorBidi"/>
          <w:sz w:val="24"/>
          <w:szCs w:val="24"/>
        </w:rPr>
        <w:t xml:space="preserve"> realitas objektifnya,</w:t>
      </w:r>
      <w:r w:rsidRPr="004E55AA">
        <w:rPr>
          <w:rFonts w:ascii="Times New Arabic" w:hAnsi="Times New Arabic" w:cstheme="majorBidi"/>
          <w:sz w:val="24"/>
          <w:szCs w:val="24"/>
        </w:rPr>
        <w:t xml:space="preserve"> peneliti perlu melirik dan mempertimbangkan pendekatan</w:t>
      </w:r>
      <w:r w:rsidR="00CF6EF8" w:rsidRPr="004E55AA">
        <w:rPr>
          <w:rFonts w:ascii="Times New Arabic" w:hAnsi="Times New Arabic" w:cstheme="majorBidi"/>
          <w:sz w:val="24"/>
          <w:szCs w:val="24"/>
        </w:rPr>
        <w:t xml:space="preserve"> yang relevan, bahwa dunia penga</w:t>
      </w:r>
      <w:r w:rsidRPr="004E55AA">
        <w:rPr>
          <w:rFonts w:ascii="Times New Arabic" w:hAnsi="Times New Arabic" w:cstheme="majorBidi"/>
          <w:sz w:val="24"/>
          <w:szCs w:val="24"/>
        </w:rPr>
        <w:t xml:space="preserve">laman adalah dunia yang sepenuhnya dialami subjek sehingga keberadaan subjek </w:t>
      </w:r>
      <w:r w:rsidR="00CF6EF8" w:rsidRPr="004E55AA">
        <w:rPr>
          <w:rFonts w:ascii="Times New Arabic" w:hAnsi="Times New Arabic" w:cstheme="majorBidi"/>
          <w:sz w:val="24"/>
          <w:szCs w:val="24"/>
        </w:rPr>
        <w:t>m</w:t>
      </w:r>
      <w:r w:rsidRPr="004E55AA">
        <w:rPr>
          <w:rFonts w:ascii="Times New Arabic" w:hAnsi="Times New Arabic" w:cstheme="majorBidi"/>
          <w:sz w:val="24"/>
          <w:szCs w:val="24"/>
        </w:rPr>
        <w:t>estinya memperoleh tempat yang cukup untuk mengekspresikan diri sebagaimana yang disediakan dalam pendekatan fenomenologi. Untuk itu, Husserl melihat fenomenologi bukan sebuah pendirian normati</w:t>
      </w:r>
      <w:r w:rsidR="00CF6EF8" w:rsidRPr="004E55AA">
        <w:rPr>
          <w:rFonts w:ascii="Times New Arabic" w:hAnsi="Times New Arabic" w:cstheme="majorBidi"/>
          <w:sz w:val="24"/>
          <w:szCs w:val="24"/>
        </w:rPr>
        <w:t>f</w:t>
      </w:r>
      <w:r w:rsidRPr="004E55AA">
        <w:rPr>
          <w:rFonts w:ascii="Times New Arabic" w:hAnsi="Times New Arabic" w:cstheme="majorBidi"/>
          <w:sz w:val="24"/>
          <w:szCs w:val="24"/>
        </w:rPr>
        <w:t xml:space="preserve"> tetapi lebih dari itu</w:t>
      </w:r>
      <w:r w:rsidR="00AD350C" w:rsidRPr="004E55AA">
        <w:rPr>
          <w:rFonts w:ascii="Times New Arabic" w:hAnsi="Times New Arabic" w:cstheme="majorBidi"/>
          <w:sz w:val="24"/>
          <w:szCs w:val="24"/>
        </w:rPr>
        <w:t>, f</w:t>
      </w:r>
      <w:r w:rsidRPr="004E55AA">
        <w:rPr>
          <w:rFonts w:ascii="Times New Arabic" w:hAnsi="Times New Arabic" w:cstheme="majorBidi"/>
          <w:sz w:val="24"/>
          <w:szCs w:val="24"/>
        </w:rPr>
        <w:t>enomenologi adalah sebuah ilmu</w:t>
      </w:r>
      <w:r w:rsidRPr="002075B1">
        <w:rPr>
          <w:rFonts w:ascii="Times New Arabic" w:hAnsi="Times New Arabic" w:cstheme="majorBidi"/>
          <w:sz w:val="24"/>
          <w:szCs w:val="24"/>
        </w:rPr>
        <w:t xml:space="preserve">. </w:t>
      </w:r>
      <w:r w:rsidR="00CF6EF8" w:rsidRPr="002075B1">
        <w:rPr>
          <w:rFonts w:ascii="Times New Arabic" w:hAnsi="Times New Arabic" w:cstheme="majorBidi"/>
          <w:sz w:val="24"/>
          <w:szCs w:val="24"/>
        </w:rPr>
        <w:t>Hal ini ditegaskan oleh A</w:t>
      </w:r>
      <w:r w:rsidR="009043A6" w:rsidRPr="002075B1">
        <w:rPr>
          <w:rFonts w:ascii="Times New Arabic" w:hAnsi="Times New Arabic" w:cstheme="majorBidi"/>
          <w:sz w:val="24"/>
          <w:szCs w:val="24"/>
        </w:rPr>
        <w:t xml:space="preserve">lfred </w:t>
      </w:r>
      <w:r w:rsidR="00CF6EF8" w:rsidRPr="002075B1">
        <w:rPr>
          <w:rFonts w:ascii="Times New Arabic" w:hAnsi="Times New Arabic" w:cstheme="majorBidi"/>
          <w:sz w:val="24"/>
          <w:szCs w:val="24"/>
        </w:rPr>
        <w:t>Schutz</w:t>
      </w:r>
      <w:r w:rsidR="009043A6" w:rsidRPr="002075B1">
        <w:rPr>
          <w:rFonts w:ascii="Times New Arabic" w:hAnsi="Times New Arabic" w:cstheme="majorBidi"/>
          <w:sz w:val="24"/>
          <w:szCs w:val="24"/>
        </w:rPr>
        <w:t>, bahwa fenomenologi adalah sebuah metodologi.</w:t>
      </w:r>
      <w:r w:rsidR="00971CF4" w:rsidRPr="002075B1">
        <w:rPr>
          <w:rFonts w:ascii="Times New Arabic" w:hAnsi="Times New Arabic" w:cstheme="majorBidi"/>
          <w:sz w:val="24"/>
          <w:szCs w:val="24"/>
        </w:rPr>
        <w:t xml:space="preserve"> Pendapat ini didasarkan pada argumen bahwa fenomenologi menyediakan seperangkat prosedur metodis yang bersifat praktis, dengan demikian posisinya sudah melampaui filsafat karena sudah menjadi ilmu dan karakter ilmu terletak pada dimensi teknisnya.</w:t>
      </w:r>
    </w:p>
    <w:p w:rsidR="00F25E9F" w:rsidRPr="004E55AA" w:rsidRDefault="00D17CC9" w:rsidP="00CF6EF8">
      <w:pPr>
        <w:pStyle w:val="Default"/>
        <w:ind w:firstLine="709"/>
        <w:jc w:val="both"/>
        <w:rPr>
          <w:rFonts w:ascii="Times New Arabic" w:hAnsi="Times New Arabic" w:cstheme="majorBidi"/>
          <w:color w:val="auto"/>
        </w:rPr>
      </w:pPr>
      <w:r w:rsidRPr="004E55AA">
        <w:rPr>
          <w:rFonts w:ascii="Times New Arabic" w:hAnsi="Times New Arabic" w:cstheme="majorBidi"/>
          <w:color w:val="auto"/>
        </w:rPr>
        <w:t xml:space="preserve">Dengan pandangan ini, bukan berarti bahwa karena fenomenologi membangun konstruksi teoretisnya pada pengalaman manusia dan karenanya bersifat subjektif, lantas disimpulkan bahwa teori yang dibangun berdasarkan pendekatan fenomenologi tidak dapat </w:t>
      </w:r>
      <w:r w:rsidR="00CF6EF8" w:rsidRPr="004E55AA">
        <w:rPr>
          <w:rFonts w:ascii="Times New Arabic" w:hAnsi="Times New Arabic" w:cstheme="majorBidi"/>
          <w:color w:val="auto"/>
        </w:rPr>
        <w:t>m</w:t>
      </w:r>
      <w:r w:rsidRPr="004E55AA">
        <w:rPr>
          <w:rFonts w:ascii="Times New Arabic" w:hAnsi="Times New Arabic" w:cstheme="majorBidi"/>
          <w:color w:val="auto"/>
        </w:rPr>
        <w:t xml:space="preserve">enghasilkan teori yang objektif. Menurut E Armada Riyanto (2018: 3), </w:t>
      </w:r>
      <w:r w:rsidR="00915FA7" w:rsidRPr="004E55AA">
        <w:rPr>
          <w:rFonts w:ascii="Times New Arabic" w:hAnsi="Times New Arabic" w:cstheme="majorBidi"/>
          <w:color w:val="auto"/>
        </w:rPr>
        <w:t>sebagai pengalaman, pengalaman subjek merepresentasikan nilai-nilai manusiawi. Nilai-nilai manusiawi itulah yang hidup dalam diri subjek, dihayati, dipegang teguh, serta dibela. Hal ini menunjukkan bahwa hal yang bersifat subjektif sebenarnya adalah kenyataan yang riil.</w:t>
      </w:r>
      <w:r w:rsidR="00B84B28" w:rsidRPr="004E55AA">
        <w:rPr>
          <w:rFonts w:ascii="Times New Arabic" w:hAnsi="Times New Arabic" w:cstheme="majorBidi"/>
          <w:color w:val="auto"/>
        </w:rPr>
        <w:t xml:space="preserve"> </w:t>
      </w:r>
      <w:r w:rsidR="00B84B28" w:rsidRPr="004E55AA">
        <w:rPr>
          <w:rFonts w:ascii="Times New Arabic" w:hAnsi="Times New Arabic" w:cstheme="majorBidi"/>
          <w:color w:val="auto"/>
        </w:rPr>
        <w:lastRenderedPageBreak/>
        <w:t xml:space="preserve">Bahwa realitas kesadaran, pemikiran, </w:t>
      </w:r>
      <w:r w:rsidR="00CF6EF8" w:rsidRPr="004E55AA">
        <w:rPr>
          <w:rFonts w:ascii="Times New Arabic" w:hAnsi="Times New Arabic" w:cstheme="majorBidi"/>
          <w:color w:val="auto"/>
        </w:rPr>
        <w:t>nilai-nilai yang diyakini baik y</w:t>
      </w:r>
      <w:r w:rsidR="00B84B28" w:rsidRPr="004E55AA">
        <w:rPr>
          <w:rFonts w:ascii="Times New Arabic" w:hAnsi="Times New Arabic" w:cstheme="majorBidi"/>
          <w:color w:val="auto"/>
        </w:rPr>
        <w:t>ang bersifat tra</w:t>
      </w:r>
      <w:r w:rsidR="00CF6EF8" w:rsidRPr="004E55AA">
        <w:rPr>
          <w:rFonts w:ascii="Times New Arabic" w:hAnsi="Times New Arabic" w:cstheme="majorBidi"/>
          <w:color w:val="auto"/>
        </w:rPr>
        <w:t>nsenden maupun profan</w:t>
      </w:r>
      <w:r w:rsidR="00B84B28" w:rsidRPr="004E55AA">
        <w:rPr>
          <w:rFonts w:ascii="Times New Arabic" w:hAnsi="Times New Arabic" w:cstheme="majorBidi"/>
          <w:color w:val="auto"/>
        </w:rPr>
        <w:t>, adalah hal yang memiliki status ontologis yang nyata.</w:t>
      </w:r>
      <w:r w:rsidR="00C8607E" w:rsidRPr="004E55AA">
        <w:rPr>
          <w:rFonts w:ascii="Times New Arabic" w:hAnsi="Times New Arabic" w:cstheme="majorBidi"/>
          <w:color w:val="auto"/>
        </w:rPr>
        <w:t xml:space="preserve"> Dunia inilah yang menjadi wilayah kajian fenomenologi.</w:t>
      </w:r>
    </w:p>
    <w:p w:rsidR="00374E94" w:rsidRPr="004E55AA" w:rsidRDefault="00374E94" w:rsidP="0038017E">
      <w:pPr>
        <w:pStyle w:val="Default"/>
        <w:ind w:firstLine="709"/>
        <w:jc w:val="both"/>
        <w:rPr>
          <w:rFonts w:ascii="Times New Arabic" w:hAnsi="Times New Arabic" w:cstheme="majorBidi"/>
          <w:color w:val="auto"/>
        </w:rPr>
      </w:pPr>
      <w:r w:rsidRPr="004E55AA">
        <w:rPr>
          <w:rFonts w:ascii="Times New Arabic" w:hAnsi="Times New Arabic" w:cstheme="majorBidi"/>
          <w:color w:val="auto"/>
        </w:rPr>
        <w:t>Riset fe</w:t>
      </w:r>
      <w:r w:rsidR="00CF6EF8" w:rsidRPr="004E55AA">
        <w:rPr>
          <w:rFonts w:ascii="Times New Arabic" w:hAnsi="Times New Arabic" w:cstheme="majorBidi"/>
          <w:color w:val="auto"/>
        </w:rPr>
        <w:t xml:space="preserve">nomenologi konsern pada makna, </w:t>
      </w:r>
      <w:r w:rsidR="00CF6EF8" w:rsidRPr="004E55AA">
        <w:rPr>
          <w:rFonts w:ascii="Times New Arabic" w:hAnsi="Times New Arabic" w:cstheme="majorBidi"/>
          <w:i/>
          <w:iCs/>
          <w:color w:val="auto"/>
        </w:rPr>
        <w:t>p</w:t>
      </w:r>
      <w:r w:rsidRPr="004E55AA">
        <w:rPr>
          <w:rFonts w:ascii="Times New Arabic" w:hAnsi="Times New Arabic" w:cstheme="majorBidi"/>
          <w:i/>
          <w:iCs/>
          <w:color w:val="auto"/>
        </w:rPr>
        <w:t>latform</w:t>
      </w:r>
      <w:r w:rsidRPr="004E55AA">
        <w:rPr>
          <w:rFonts w:ascii="Times New Arabic" w:hAnsi="Times New Arabic" w:cstheme="majorBidi"/>
          <w:color w:val="auto"/>
        </w:rPr>
        <w:t xml:space="preserve"> jangkauannya </w:t>
      </w:r>
      <w:r w:rsidRPr="004E55AA">
        <w:rPr>
          <w:rFonts w:ascii="Times New Arabic" w:hAnsi="Times New Arabic" w:cstheme="majorBidi"/>
          <w:i/>
          <w:iCs/>
          <w:color w:val="auto"/>
        </w:rPr>
        <w:t>understanding</w:t>
      </w:r>
      <w:r w:rsidRPr="004E55AA">
        <w:rPr>
          <w:rFonts w:ascii="Times New Arabic" w:hAnsi="Times New Arabic" w:cstheme="majorBidi"/>
          <w:color w:val="auto"/>
        </w:rPr>
        <w:t xml:space="preserve">, interpretasinya bersifat hermeneutis, perspektifnya memfokuskan diri pada </w:t>
      </w:r>
      <w:r w:rsidRPr="004E55AA">
        <w:rPr>
          <w:rFonts w:ascii="Times New Arabic" w:hAnsi="Times New Arabic" w:cstheme="majorBidi"/>
          <w:i/>
          <w:iCs/>
          <w:color w:val="auto"/>
        </w:rPr>
        <w:t>world wiew</w:t>
      </w:r>
      <w:r w:rsidRPr="004E55AA">
        <w:rPr>
          <w:rFonts w:ascii="Times New Arabic" w:hAnsi="Times New Arabic" w:cstheme="majorBidi"/>
          <w:color w:val="auto"/>
        </w:rPr>
        <w:t xml:space="preserve"> subjek, verifikasi dan trianggulasinya terletakpada testimon</w:t>
      </w:r>
      <w:r w:rsidR="00CF6EF8" w:rsidRPr="004E55AA">
        <w:rPr>
          <w:rFonts w:ascii="Times New Arabic" w:hAnsi="Times New Arabic" w:cstheme="majorBidi"/>
          <w:color w:val="auto"/>
        </w:rPr>
        <w:t>i</w:t>
      </w:r>
      <w:r w:rsidRPr="004E55AA">
        <w:rPr>
          <w:rFonts w:ascii="Times New Arabic" w:hAnsi="Times New Arabic" w:cstheme="majorBidi"/>
          <w:color w:val="auto"/>
        </w:rPr>
        <w:t xml:space="preserve"> subjek yang sama sekali tidak dapat dipahami secara seragam, otentitisitas temuannya memiliki dimensi kesadaran subjektif, sekalipun berbasis pengalam</w:t>
      </w:r>
      <w:r w:rsidR="00CF6EF8" w:rsidRPr="004E55AA">
        <w:rPr>
          <w:rFonts w:ascii="Times New Arabic" w:hAnsi="Times New Arabic" w:cstheme="majorBidi"/>
          <w:color w:val="auto"/>
        </w:rPr>
        <w:t>a</w:t>
      </w:r>
      <w:r w:rsidRPr="004E55AA">
        <w:rPr>
          <w:rFonts w:ascii="Times New Arabic" w:hAnsi="Times New Arabic" w:cstheme="majorBidi"/>
          <w:color w:val="auto"/>
        </w:rPr>
        <w:t>n subjek tetapi relevansi teoretisnya melampaui batas pengalaman individual, nilai ilmiahnya didasarkan pad bahasa pengalaman yang mencerminkan otentisitas struktur subjektifnya</w:t>
      </w:r>
      <w:r w:rsidR="0038017E" w:rsidRPr="004E55AA">
        <w:rPr>
          <w:rFonts w:ascii="Times New Arabic" w:hAnsi="Times New Arabic" w:cstheme="majorBidi"/>
          <w:color w:val="auto"/>
        </w:rPr>
        <w:t>.</w:t>
      </w:r>
      <w:r w:rsidR="00D94E5C" w:rsidRPr="004E55AA">
        <w:rPr>
          <w:rFonts w:ascii="Times New Arabic" w:hAnsi="Times New Arabic" w:cstheme="majorBidi"/>
          <w:color w:val="auto"/>
        </w:rPr>
        <w:t xml:space="preserve"> (E Armada Riyanto, 2018: 5)</w:t>
      </w:r>
    </w:p>
    <w:p w:rsidR="009765FF" w:rsidRPr="002075B1" w:rsidRDefault="00B84B28" w:rsidP="006969F6">
      <w:pPr>
        <w:pStyle w:val="Default"/>
        <w:ind w:firstLine="709"/>
        <w:jc w:val="both"/>
        <w:rPr>
          <w:rFonts w:ascii="Times New Arabic" w:hAnsi="Times New Arabic" w:cstheme="majorBidi"/>
          <w:color w:val="auto"/>
        </w:rPr>
      </w:pPr>
      <w:r w:rsidRPr="004E55AA">
        <w:rPr>
          <w:rFonts w:ascii="Times New Arabic" w:hAnsi="Times New Arabic" w:cstheme="majorBidi"/>
          <w:color w:val="auto"/>
        </w:rPr>
        <w:t>Data dalam penelitian yang menggunakan pendekatan fenomenologi adalah data  dalam arti keseluruhan kompleksitas pengalaman subjektif manusia. Dengan cara ini, kategori data pada data</w:t>
      </w:r>
      <w:r w:rsidR="0038017E" w:rsidRPr="004E55AA">
        <w:rPr>
          <w:rFonts w:ascii="Times New Arabic" w:hAnsi="Times New Arabic" w:cstheme="majorBidi"/>
          <w:color w:val="auto"/>
        </w:rPr>
        <w:t xml:space="preserve"> primer dan data sekunder</w:t>
      </w:r>
      <w:r w:rsidRPr="004E55AA">
        <w:rPr>
          <w:rFonts w:ascii="Times New Arabic" w:hAnsi="Times New Arabic" w:cstheme="majorBidi"/>
          <w:color w:val="auto"/>
        </w:rPr>
        <w:t xml:space="preserve"> menjadi bias. Hal demikian, sebab setiap bagian atau unsur</w:t>
      </w:r>
      <w:r w:rsidR="00B46468" w:rsidRPr="004E55AA">
        <w:rPr>
          <w:rFonts w:ascii="Times New Arabic" w:hAnsi="Times New Arabic" w:cstheme="majorBidi"/>
          <w:color w:val="auto"/>
        </w:rPr>
        <w:t xml:space="preserve"> pengalaman subjek merupakan fak</w:t>
      </w:r>
      <w:r w:rsidRPr="004E55AA">
        <w:rPr>
          <w:rFonts w:ascii="Times New Arabic" w:hAnsi="Times New Arabic" w:cstheme="majorBidi"/>
          <w:color w:val="auto"/>
        </w:rPr>
        <w:t>tor yang sama esensialnya. Untuk m</w:t>
      </w:r>
      <w:r w:rsidR="0038017E" w:rsidRPr="004E55AA">
        <w:rPr>
          <w:rFonts w:ascii="Times New Arabic" w:hAnsi="Times New Arabic" w:cstheme="majorBidi"/>
          <w:color w:val="auto"/>
        </w:rPr>
        <w:t>engungkap data ini secara utuh,</w:t>
      </w:r>
      <w:r w:rsidR="00B46468" w:rsidRPr="004E55AA">
        <w:rPr>
          <w:rFonts w:ascii="Times New Arabic" w:hAnsi="Times New Arabic" w:cstheme="majorBidi"/>
          <w:color w:val="auto"/>
        </w:rPr>
        <w:t xml:space="preserve"> peneliti tidak mungkin mem</w:t>
      </w:r>
      <w:r w:rsidRPr="004E55AA">
        <w:rPr>
          <w:rFonts w:ascii="Times New Arabic" w:hAnsi="Times New Arabic" w:cstheme="majorBidi"/>
          <w:color w:val="auto"/>
        </w:rPr>
        <w:t>osisikan diri sebagai bagian yang terpisah dari atau tidak menjadi bagian dari</w:t>
      </w:r>
      <w:r w:rsidR="0038017E" w:rsidRPr="004E55AA">
        <w:rPr>
          <w:rFonts w:ascii="Times New Arabic" w:hAnsi="Times New Arabic" w:cstheme="majorBidi"/>
          <w:color w:val="auto"/>
        </w:rPr>
        <w:t xml:space="preserve"> </w:t>
      </w:r>
      <w:r w:rsidRPr="004E55AA">
        <w:rPr>
          <w:rFonts w:ascii="Times New Arabic" w:hAnsi="Times New Arabic" w:cstheme="majorBidi"/>
          <w:color w:val="auto"/>
        </w:rPr>
        <w:t>pengalaman subjek. Itulah yang dimaksud studi fenomenologis sebagai studi yang bersifat interaktif. Sifat ini dapat pula dilihat dari cara mengumpulkan datanya, yaitu melalui observasi dan wawancara mendalam.</w:t>
      </w:r>
      <w:r w:rsidR="00305336" w:rsidRPr="004E55AA">
        <w:rPr>
          <w:rFonts w:ascii="Times New Arabic" w:hAnsi="Times New Arabic" w:cstheme="majorBidi"/>
          <w:color w:val="auto"/>
        </w:rPr>
        <w:t xml:space="preserve"> Interpretasi menjadi bagian subjek, bahwa penel</w:t>
      </w:r>
      <w:r w:rsidR="0038017E" w:rsidRPr="004E55AA">
        <w:rPr>
          <w:rFonts w:ascii="Times New Arabic" w:hAnsi="Times New Arabic" w:cstheme="majorBidi"/>
          <w:color w:val="auto"/>
        </w:rPr>
        <w:t>i</w:t>
      </w:r>
      <w:r w:rsidR="00305336" w:rsidRPr="004E55AA">
        <w:rPr>
          <w:rFonts w:ascii="Times New Arabic" w:hAnsi="Times New Arabic" w:cstheme="majorBidi"/>
          <w:color w:val="auto"/>
        </w:rPr>
        <w:t>ti tidak mengambil jarak dengan subjek tetapi melebur di dalamnya, menjadi bagian dari kehidupan dan keseluruhan pengalaman subjektifnya.</w:t>
      </w:r>
      <w:r w:rsidR="00451C6F" w:rsidRPr="004E55AA">
        <w:rPr>
          <w:rFonts w:ascii="Times New Arabic" w:hAnsi="Times New Arabic" w:cstheme="majorBidi"/>
          <w:color w:val="auto"/>
        </w:rPr>
        <w:t xml:space="preserve"> Dalam sudut pandang ini, telaah fenomenologi </w:t>
      </w:r>
      <w:r w:rsidR="00903512" w:rsidRPr="004E55AA">
        <w:rPr>
          <w:rFonts w:ascii="Times New Arabic" w:hAnsi="Times New Arabic" w:cstheme="majorBidi"/>
          <w:color w:val="auto"/>
        </w:rPr>
        <w:t xml:space="preserve">memfokuskan pada pengalaman langsung </w:t>
      </w:r>
      <w:r w:rsidR="00B57145" w:rsidRPr="004E55AA">
        <w:rPr>
          <w:rFonts w:ascii="Times New Arabic" w:hAnsi="Times New Arabic" w:cstheme="majorBidi"/>
          <w:color w:val="auto"/>
        </w:rPr>
        <w:t>dari p</w:t>
      </w:r>
      <w:r w:rsidR="00B46468" w:rsidRPr="004E55AA">
        <w:rPr>
          <w:rFonts w:ascii="Times New Arabic" w:hAnsi="Times New Arabic" w:cstheme="majorBidi"/>
          <w:color w:val="auto"/>
        </w:rPr>
        <w:t>e</w:t>
      </w:r>
      <w:r w:rsidR="00B57145" w:rsidRPr="004E55AA">
        <w:rPr>
          <w:rFonts w:ascii="Times New Arabic" w:hAnsi="Times New Arabic" w:cstheme="majorBidi"/>
          <w:color w:val="auto"/>
        </w:rPr>
        <w:t xml:space="preserve">rilaku subjek yang ditentukan </w:t>
      </w:r>
      <w:r w:rsidR="009765FF" w:rsidRPr="004E55AA">
        <w:rPr>
          <w:rFonts w:ascii="Times New Arabic" w:hAnsi="Times New Arabic" w:cstheme="majorBidi"/>
          <w:color w:val="auto"/>
        </w:rPr>
        <w:t>oleh fenomena pengalamannya</w:t>
      </w:r>
      <w:r w:rsidR="0038017E" w:rsidRPr="004E55AA">
        <w:rPr>
          <w:rFonts w:ascii="Times New Arabic" w:hAnsi="Times New Arabic" w:cstheme="majorBidi"/>
          <w:color w:val="auto"/>
        </w:rPr>
        <w:t>.</w:t>
      </w:r>
      <w:r w:rsidR="009765FF" w:rsidRPr="004E55AA">
        <w:rPr>
          <w:rFonts w:ascii="Times New Arabic" w:hAnsi="Times New Arabic" w:cstheme="majorBidi"/>
          <w:color w:val="auto"/>
        </w:rPr>
        <w:t xml:space="preserve"> (Sadruddin Bahadur Qutoshi, 2018</w:t>
      </w:r>
      <w:r w:rsidR="006969F6" w:rsidRPr="004E55AA">
        <w:rPr>
          <w:rFonts w:ascii="Times New Arabic" w:hAnsi="Times New Arabic" w:cstheme="majorBidi"/>
          <w:color w:val="auto"/>
        </w:rPr>
        <w:t>:</w:t>
      </w:r>
      <w:r w:rsidR="009765FF" w:rsidRPr="004E55AA">
        <w:rPr>
          <w:rFonts w:ascii="Times New Arabic" w:hAnsi="Times New Arabic" w:cstheme="majorBidi"/>
          <w:color w:val="auto"/>
        </w:rPr>
        <w:t xml:space="preserve"> 217)</w:t>
      </w:r>
    </w:p>
    <w:p w:rsidR="008E053C" w:rsidRPr="002075B1" w:rsidRDefault="00305336" w:rsidP="00D8670B">
      <w:pPr>
        <w:pStyle w:val="Default"/>
        <w:ind w:firstLine="709"/>
        <w:jc w:val="both"/>
        <w:rPr>
          <w:rFonts w:ascii="Times New Arabic" w:hAnsi="Times New Arabic" w:cstheme="majorBidi"/>
          <w:color w:val="0070C0"/>
        </w:rPr>
      </w:pPr>
      <w:r w:rsidRPr="002075B1">
        <w:rPr>
          <w:rFonts w:ascii="Times New Arabic" w:hAnsi="Times New Arabic" w:cstheme="majorBidi"/>
          <w:color w:val="auto"/>
        </w:rPr>
        <w:t>Dalam pendekatan fenomenologi, segala klaim net</w:t>
      </w:r>
      <w:r w:rsidR="00215FFB" w:rsidRPr="002075B1">
        <w:rPr>
          <w:rFonts w:ascii="Times New Arabic" w:hAnsi="Times New Arabic" w:cstheme="majorBidi"/>
          <w:color w:val="auto"/>
        </w:rPr>
        <w:t>ralitas just</w:t>
      </w:r>
      <w:r w:rsidR="005C6B49" w:rsidRPr="002075B1">
        <w:rPr>
          <w:rFonts w:ascii="Times New Arabic" w:hAnsi="Times New Arabic" w:cstheme="majorBidi"/>
          <w:color w:val="auto"/>
        </w:rPr>
        <w:t>e</w:t>
      </w:r>
      <w:r w:rsidR="00215FFB" w:rsidRPr="002075B1">
        <w:rPr>
          <w:rFonts w:ascii="Times New Arabic" w:hAnsi="Times New Arabic" w:cstheme="majorBidi"/>
          <w:color w:val="auto"/>
        </w:rPr>
        <w:t>ru menjadi tidak rel</w:t>
      </w:r>
      <w:r w:rsidRPr="002075B1">
        <w:rPr>
          <w:rFonts w:ascii="Times New Arabic" w:hAnsi="Times New Arabic" w:cstheme="majorBidi"/>
          <w:color w:val="auto"/>
        </w:rPr>
        <w:t>evan. Peneliti bukan hanya disyaratkan memiliki keberpihakan pada subjek, tetapi juga menempatkan empathi yang diwujudkan dalam ti</w:t>
      </w:r>
      <w:r w:rsidR="005C6B49" w:rsidRPr="002075B1">
        <w:rPr>
          <w:rFonts w:ascii="Times New Arabic" w:hAnsi="Times New Arabic" w:cstheme="majorBidi"/>
          <w:color w:val="auto"/>
        </w:rPr>
        <w:t>n</w:t>
      </w:r>
      <w:r w:rsidRPr="002075B1">
        <w:rPr>
          <w:rFonts w:ascii="Times New Arabic" w:hAnsi="Times New Arabic" w:cstheme="majorBidi"/>
          <w:color w:val="auto"/>
        </w:rPr>
        <w:t>dak</w:t>
      </w:r>
      <w:r w:rsidR="005C6B49" w:rsidRPr="002075B1">
        <w:rPr>
          <w:rFonts w:ascii="Times New Arabic" w:hAnsi="Times New Arabic" w:cstheme="majorBidi"/>
          <w:color w:val="auto"/>
        </w:rPr>
        <w:t>an yang nyata, antara lain meny</w:t>
      </w:r>
      <w:r w:rsidRPr="002075B1">
        <w:rPr>
          <w:rFonts w:ascii="Times New Arabic" w:hAnsi="Times New Arabic" w:cstheme="majorBidi"/>
          <w:color w:val="auto"/>
        </w:rPr>
        <w:t xml:space="preserve">ampaikan pendapat pribadi, menjadi bagian dari penyelesaian masalah yang dihadapinya, dan mengawal pengalaman subjektifnya secara </w:t>
      </w:r>
      <w:r w:rsidR="007606C7" w:rsidRPr="002075B1">
        <w:rPr>
          <w:rFonts w:ascii="Times New Arabic" w:hAnsi="Times New Arabic" w:cstheme="majorBidi"/>
          <w:color w:val="auto"/>
        </w:rPr>
        <w:t>intens.</w:t>
      </w:r>
      <w:r w:rsidR="008E053C" w:rsidRPr="002075B1">
        <w:rPr>
          <w:rFonts w:ascii="Times New Arabic" w:hAnsi="Times New Arabic" w:cstheme="majorBidi"/>
          <w:color w:val="0070C0"/>
        </w:rPr>
        <w:t xml:space="preserve"> </w:t>
      </w:r>
    </w:p>
    <w:p w:rsidR="009F3CD3" w:rsidRPr="002075B1" w:rsidRDefault="00FC201A" w:rsidP="00AB039F">
      <w:pPr>
        <w:pStyle w:val="Default"/>
        <w:ind w:firstLine="709"/>
        <w:jc w:val="both"/>
        <w:rPr>
          <w:rFonts w:ascii="Times New Arabic" w:hAnsi="Times New Arabic" w:cstheme="majorBidi"/>
          <w:color w:val="auto"/>
        </w:rPr>
      </w:pPr>
      <w:r w:rsidRPr="004E55AA">
        <w:rPr>
          <w:rFonts w:ascii="Times New Arabic" w:hAnsi="Times New Arabic" w:cstheme="majorBidi"/>
          <w:color w:val="auto"/>
        </w:rPr>
        <w:t>Fenomenologi, dengan demikian,</w:t>
      </w:r>
      <w:r w:rsidR="00A9256A" w:rsidRPr="004E55AA">
        <w:rPr>
          <w:rFonts w:ascii="Times New Arabic" w:hAnsi="Times New Arabic" w:cstheme="majorBidi"/>
          <w:color w:val="auto"/>
        </w:rPr>
        <w:t xml:space="preserve"> merekam, mengkonstruksi realitas dengan mengesampingkan berbagai asumsi yang mengontaminasi penga</w:t>
      </w:r>
      <w:r w:rsidR="00B46468" w:rsidRPr="004E55AA">
        <w:rPr>
          <w:rFonts w:ascii="Times New Arabic" w:hAnsi="Times New Arabic" w:cstheme="majorBidi"/>
          <w:color w:val="auto"/>
        </w:rPr>
        <w:t>l</w:t>
      </w:r>
      <w:r w:rsidR="00A9256A" w:rsidRPr="004E55AA">
        <w:rPr>
          <w:rFonts w:ascii="Times New Arabic" w:hAnsi="Times New Arabic" w:cstheme="majorBidi"/>
          <w:color w:val="auto"/>
        </w:rPr>
        <w:t>aman konkret subjek. Fenomenologi berusaha mencapai esensi yang terlepas dari segala presuposisi dengan kembali pada fenomena itu sendiri, kembali pada kekayaan pengalaman subjek yang konkret, lekat, serta dihayati, tanpa pengaruh apapun sehingga ia tampil di hadapan s</w:t>
      </w:r>
      <w:r w:rsidR="00AB039F" w:rsidRPr="004E55AA">
        <w:rPr>
          <w:rFonts w:ascii="Times New Arabic" w:hAnsi="Times New Arabic" w:cstheme="majorBidi"/>
          <w:color w:val="auto"/>
        </w:rPr>
        <w:t>ubjek dengan sejernih-jernihnya</w:t>
      </w:r>
      <w:r w:rsidRPr="004E55AA">
        <w:rPr>
          <w:rFonts w:ascii="Times New Arabic" w:hAnsi="Times New Arabic" w:cstheme="majorBidi"/>
          <w:color w:val="auto"/>
        </w:rPr>
        <w:t xml:space="preserve"> (Abdul Main, 2018:</w:t>
      </w:r>
      <w:r w:rsidR="00A9256A" w:rsidRPr="004E55AA">
        <w:rPr>
          <w:rFonts w:ascii="Times New Arabic" w:hAnsi="Times New Arabic" w:cstheme="majorBidi"/>
          <w:color w:val="auto"/>
        </w:rPr>
        <w:t xml:space="preserve"> 25)</w:t>
      </w:r>
      <w:r w:rsidR="00AB039F" w:rsidRPr="004E55AA">
        <w:rPr>
          <w:rFonts w:ascii="Times New Arabic" w:hAnsi="Times New Arabic" w:cstheme="majorBidi"/>
          <w:color w:val="auto"/>
        </w:rPr>
        <w:t>.</w:t>
      </w:r>
      <w:r w:rsidR="009F3CD3" w:rsidRPr="004E55AA">
        <w:rPr>
          <w:rFonts w:ascii="Times New Arabic" w:hAnsi="Times New Arabic" w:cstheme="majorBidi"/>
          <w:color w:val="auto"/>
        </w:rPr>
        <w:t xml:space="preserve"> Sebagai sebuah metode pengetahuan, hal yang mendasar dari fenomenologi adalah deskripsi, bukan analisis (</w:t>
      </w:r>
      <w:r w:rsidR="001413FE" w:rsidRPr="004E55AA">
        <w:rPr>
          <w:rFonts w:ascii="Times New Arabic" w:hAnsi="Times New Arabic" w:cstheme="majorBidi"/>
          <w:color w:val="auto"/>
        </w:rPr>
        <w:t>Sadruddin Bahadur Qutoshi, 2018:</w:t>
      </w:r>
      <w:r w:rsidR="009F3CD3" w:rsidRPr="004E55AA">
        <w:rPr>
          <w:rFonts w:ascii="Times New Arabic" w:hAnsi="Times New Arabic" w:cstheme="majorBidi"/>
          <w:color w:val="auto"/>
        </w:rPr>
        <w:t xml:space="preserve"> 217).</w:t>
      </w:r>
    </w:p>
    <w:p w:rsidR="00240529" w:rsidRPr="002075B1" w:rsidRDefault="00240529" w:rsidP="00D8670B">
      <w:pPr>
        <w:pStyle w:val="Default"/>
        <w:jc w:val="both"/>
        <w:rPr>
          <w:rFonts w:ascii="Times New Arabic" w:hAnsi="Times New Arabic" w:cstheme="majorBidi"/>
          <w:b/>
          <w:bCs/>
          <w:color w:val="0070C0"/>
        </w:rPr>
      </w:pPr>
    </w:p>
    <w:p w:rsidR="00215FFB" w:rsidRPr="002075B1" w:rsidRDefault="00B57982" w:rsidP="00987946">
      <w:pPr>
        <w:pStyle w:val="Default"/>
        <w:jc w:val="both"/>
        <w:rPr>
          <w:rFonts w:ascii="Times New Arabic" w:hAnsi="Times New Arabic" w:cstheme="majorBidi"/>
          <w:b/>
          <w:bCs/>
          <w:color w:val="auto"/>
        </w:rPr>
      </w:pPr>
      <w:r w:rsidRPr="002075B1">
        <w:rPr>
          <w:rFonts w:ascii="Times New Arabic" w:hAnsi="Times New Arabic" w:cstheme="majorBidi"/>
          <w:b/>
          <w:bCs/>
          <w:color w:val="auto"/>
        </w:rPr>
        <w:t>Penggunaan Pendekatan Fenomenologi Dalam Penelitian Bahasa Arab</w:t>
      </w:r>
    </w:p>
    <w:p w:rsidR="00374E94" w:rsidRPr="004E55AA" w:rsidRDefault="00374E94" w:rsidP="00716878">
      <w:pPr>
        <w:pStyle w:val="HTMLPreformatted"/>
        <w:ind w:firstLine="709"/>
        <w:jc w:val="both"/>
        <w:rPr>
          <w:rFonts w:ascii="Times New Arabic" w:hAnsi="Times New Arabic" w:cstheme="majorBidi"/>
          <w:sz w:val="24"/>
          <w:szCs w:val="24"/>
        </w:rPr>
      </w:pPr>
      <w:r w:rsidRPr="004E55AA">
        <w:rPr>
          <w:rFonts w:ascii="Times New Arabic" w:hAnsi="Times New Arabic" w:cstheme="majorBidi"/>
          <w:sz w:val="24"/>
          <w:szCs w:val="24"/>
        </w:rPr>
        <w:t>Dalam kasus ilmu so</w:t>
      </w:r>
      <w:r w:rsidR="00051477" w:rsidRPr="004E55AA">
        <w:rPr>
          <w:rFonts w:ascii="Times New Arabic" w:hAnsi="Times New Arabic" w:cstheme="majorBidi"/>
          <w:sz w:val="24"/>
          <w:szCs w:val="24"/>
        </w:rPr>
        <w:t>s</w:t>
      </w:r>
      <w:r w:rsidRPr="004E55AA">
        <w:rPr>
          <w:rFonts w:ascii="Times New Arabic" w:hAnsi="Times New Arabic" w:cstheme="majorBidi"/>
          <w:sz w:val="24"/>
          <w:szCs w:val="24"/>
        </w:rPr>
        <w:t xml:space="preserve">ial, </w:t>
      </w:r>
      <w:r w:rsidR="00051477" w:rsidRPr="004E55AA">
        <w:rPr>
          <w:rFonts w:ascii="Times New Arabic" w:hAnsi="Times New Arabic" w:cstheme="majorBidi"/>
          <w:sz w:val="24"/>
          <w:szCs w:val="24"/>
        </w:rPr>
        <w:t xml:space="preserve">antara lain </w:t>
      </w:r>
      <w:r w:rsidRPr="004E55AA">
        <w:rPr>
          <w:rFonts w:ascii="Times New Arabic" w:hAnsi="Times New Arabic" w:cstheme="majorBidi"/>
          <w:sz w:val="24"/>
          <w:szCs w:val="24"/>
        </w:rPr>
        <w:t xml:space="preserve">ilmu pendidikan bahasa </w:t>
      </w:r>
      <w:r w:rsidR="00C55C7D" w:rsidRPr="004E55AA">
        <w:rPr>
          <w:rFonts w:ascii="Times New Arabic" w:hAnsi="Times New Arabic" w:cstheme="majorBidi"/>
          <w:sz w:val="24"/>
          <w:szCs w:val="24"/>
        </w:rPr>
        <w:t>Arab</w:t>
      </w:r>
      <w:r w:rsidRPr="004E55AA">
        <w:rPr>
          <w:rFonts w:ascii="Times New Arabic" w:hAnsi="Times New Arabic" w:cstheme="majorBidi"/>
          <w:sz w:val="24"/>
          <w:szCs w:val="24"/>
        </w:rPr>
        <w:t>, adakalanya banyak ruang subjektivitas yang dipaksa supaya dapat dianalisis berdasarkan prinsip objektivisme sehingga fakta-fakta subjektif dikesampingkan. Padahal, realitas guru, peserta didik,</w:t>
      </w:r>
      <w:r w:rsidR="00716878" w:rsidRPr="004E55AA">
        <w:rPr>
          <w:rFonts w:ascii="Times New Arabic" w:hAnsi="Times New Arabic" w:cstheme="majorBidi"/>
          <w:sz w:val="24"/>
          <w:szCs w:val="24"/>
        </w:rPr>
        <w:t xml:space="preserve"> atau lingkungan bahasa,</w:t>
      </w:r>
      <w:r w:rsidRPr="004E55AA">
        <w:rPr>
          <w:rFonts w:ascii="Times New Arabic" w:hAnsi="Times New Arabic" w:cstheme="majorBidi"/>
          <w:sz w:val="24"/>
          <w:szCs w:val="24"/>
        </w:rPr>
        <w:t xml:space="preserve"> adalah dunia yang membangun pengalaman subjek yang keberadaannya tidak dapat dikalkulasi berdasarkan logika statistika. Ketika terjadi proses pe</w:t>
      </w:r>
      <w:r w:rsidR="00716878" w:rsidRPr="004E55AA">
        <w:rPr>
          <w:rFonts w:ascii="Times New Arabic" w:hAnsi="Times New Arabic" w:cstheme="majorBidi"/>
          <w:sz w:val="24"/>
          <w:szCs w:val="24"/>
        </w:rPr>
        <w:t>ngajaran</w:t>
      </w:r>
      <w:r w:rsidRPr="004E55AA">
        <w:rPr>
          <w:rFonts w:ascii="Times New Arabic" w:hAnsi="Times New Arabic" w:cstheme="majorBidi"/>
          <w:sz w:val="24"/>
          <w:szCs w:val="24"/>
        </w:rPr>
        <w:t xml:space="preserve"> bahasa Arab di mana peserta didik dalam suatu ruang belajar</w:t>
      </w:r>
      <w:r w:rsidR="00C55C7D" w:rsidRPr="004E55AA">
        <w:rPr>
          <w:rFonts w:ascii="Times New Arabic" w:hAnsi="Times New Arabic" w:cstheme="majorBidi"/>
          <w:sz w:val="24"/>
          <w:szCs w:val="24"/>
        </w:rPr>
        <w:t xml:space="preserve"> tidak ada seorangpun yang meme</w:t>
      </w:r>
      <w:r w:rsidRPr="004E55AA">
        <w:rPr>
          <w:rFonts w:ascii="Times New Arabic" w:hAnsi="Times New Arabic" w:cstheme="majorBidi"/>
          <w:sz w:val="24"/>
          <w:szCs w:val="24"/>
        </w:rPr>
        <w:t xml:space="preserve">roleh nilai 80, bagaimanapun, itu merupakan pengalaman subjektif sehingga untuk mengungkapnya tidak dapat memaksakan dengan analisis eksperimental atau korelasional dengan rumus statistika </w:t>
      </w:r>
      <w:r w:rsidR="00716878" w:rsidRPr="004E55AA">
        <w:rPr>
          <w:rFonts w:ascii="Times New Arabic" w:hAnsi="Times New Arabic" w:cstheme="majorBidi"/>
          <w:sz w:val="24"/>
          <w:szCs w:val="24"/>
        </w:rPr>
        <w:t>ketat dan rigid yang menghubung</w:t>
      </w:r>
      <w:r w:rsidRPr="004E55AA">
        <w:rPr>
          <w:rFonts w:ascii="Times New Arabic" w:hAnsi="Times New Arabic" w:cstheme="majorBidi"/>
          <w:sz w:val="24"/>
          <w:szCs w:val="24"/>
        </w:rPr>
        <w:t>kan fenome</w:t>
      </w:r>
      <w:r w:rsidR="00716878" w:rsidRPr="004E55AA">
        <w:rPr>
          <w:rFonts w:ascii="Times New Arabic" w:hAnsi="Times New Arabic" w:cstheme="majorBidi"/>
          <w:sz w:val="24"/>
          <w:szCs w:val="24"/>
        </w:rPr>
        <w:t>na</w:t>
      </w:r>
      <w:r w:rsidRPr="004E55AA">
        <w:rPr>
          <w:rFonts w:ascii="Times New Arabic" w:hAnsi="Times New Arabic" w:cstheme="majorBidi"/>
          <w:sz w:val="24"/>
          <w:szCs w:val="24"/>
        </w:rPr>
        <w:t xml:space="preserve"> tersebut secara semena-mena dengan metode mengajar sebagai variab</w:t>
      </w:r>
      <w:r w:rsidR="00C55C7D" w:rsidRPr="004E55AA">
        <w:rPr>
          <w:rFonts w:ascii="Times New Arabic" w:hAnsi="Times New Arabic" w:cstheme="majorBidi"/>
          <w:sz w:val="24"/>
          <w:szCs w:val="24"/>
        </w:rPr>
        <w:t>e</w:t>
      </w:r>
      <w:r w:rsidRPr="004E55AA">
        <w:rPr>
          <w:rFonts w:ascii="Times New Arabic" w:hAnsi="Times New Arabic" w:cstheme="majorBidi"/>
          <w:sz w:val="24"/>
          <w:szCs w:val="24"/>
        </w:rPr>
        <w:t xml:space="preserve">l bebasnya. Bagaimaapun, fenomena tersebut adalah bagian dari pengalaman subjektif yang bersifat </w:t>
      </w:r>
      <w:r w:rsidRPr="004E55AA">
        <w:rPr>
          <w:rFonts w:ascii="Times New Arabic" w:hAnsi="Times New Arabic" w:cstheme="majorBidi"/>
          <w:sz w:val="24"/>
          <w:szCs w:val="24"/>
        </w:rPr>
        <w:lastRenderedPageBreak/>
        <w:t>kompleks dan multidimensi. Kompleksita</w:t>
      </w:r>
      <w:r w:rsidR="00C55C7D" w:rsidRPr="004E55AA">
        <w:rPr>
          <w:rFonts w:ascii="Times New Arabic" w:hAnsi="Times New Arabic" w:cstheme="majorBidi"/>
          <w:sz w:val="24"/>
          <w:szCs w:val="24"/>
        </w:rPr>
        <w:t>s</w:t>
      </w:r>
      <w:r w:rsidRPr="004E55AA">
        <w:rPr>
          <w:rFonts w:ascii="Times New Arabic" w:hAnsi="Times New Arabic" w:cstheme="majorBidi"/>
          <w:sz w:val="24"/>
          <w:szCs w:val="24"/>
        </w:rPr>
        <w:t xml:space="preserve"> pengalaman subjektif ini memungkinkan bagi adanya ruang objektif yang belum terbuka sehingga perlu dilakukan penelitian dengan pendekatan yang relevan.</w:t>
      </w:r>
    </w:p>
    <w:p w:rsidR="003E33D5" w:rsidRPr="002075B1" w:rsidRDefault="003E33D5" w:rsidP="00716878">
      <w:pPr>
        <w:pStyle w:val="Default"/>
        <w:ind w:firstLine="709"/>
        <w:jc w:val="both"/>
        <w:rPr>
          <w:rFonts w:ascii="Times New Arabic" w:hAnsi="Times New Arabic" w:cstheme="majorBidi"/>
          <w:color w:val="0070C0"/>
        </w:rPr>
      </w:pPr>
      <w:r w:rsidRPr="004E55AA">
        <w:rPr>
          <w:rFonts w:ascii="Times New Arabic" w:hAnsi="Times New Arabic" w:cstheme="majorBidi"/>
          <w:color w:val="auto"/>
        </w:rPr>
        <w:t>Wilayah ini dinamakan pula wilayah intersubjektif karena realitas pengajaran bahasa Arab merupakan realitas kompleks yang di dalamnya ada unsur yang empiris, rasional, bahkan metafisis. Wilayah intersubjektif merupak</w:t>
      </w:r>
      <w:r w:rsidR="00716878" w:rsidRPr="004E55AA">
        <w:rPr>
          <w:rFonts w:ascii="Times New Arabic" w:hAnsi="Times New Arabic" w:cstheme="majorBidi"/>
          <w:color w:val="auto"/>
        </w:rPr>
        <w:t>a</w:t>
      </w:r>
      <w:r w:rsidRPr="004E55AA">
        <w:rPr>
          <w:rFonts w:ascii="Times New Arabic" w:hAnsi="Times New Arabic" w:cstheme="majorBidi"/>
          <w:color w:val="auto"/>
        </w:rPr>
        <w:t>n wilayah di mana subjek berinter</w:t>
      </w:r>
      <w:r w:rsidR="00995FD9" w:rsidRPr="004E55AA">
        <w:rPr>
          <w:rFonts w:ascii="Times New Arabic" w:hAnsi="Times New Arabic" w:cstheme="majorBidi"/>
          <w:color w:val="auto"/>
        </w:rPr>
        <w:t>ak</w:t>
      </w:r>
      <w:r w:rsidRPr="004E55AA">
        <w:rPr>
          <w:rFonts w:ascii="Times New Arabic" w:hAnsi="Times New Arabic" w:cstheme="majorBidi"/>
          <w:color w:val="auto"/>
        </w:rPr>
        <w:t>si dengan lingkaran interaktifnya. Tidak ada manusia yang dapat hidup terasing dari komunitasnya. Dunia senantiasa dialami dan ditafsirkan subjek berdasarkan konteks interaksinya</w:t>
      </w:r>
      <w:r w:rsidR="00995FD9" w:rsidRPr="004E55AA">
        <w:rPr>
          <w:rFonts w:ascii="Times New Arabic" w:hAnsi="Times New Arabic" w:cstheme="majorBidi"/>
          <w:color w:val="auto"/>
        </w:rPr>
        <w:t xml:space="preserve"> tersebut</w:t>
      </w:r>
      <w:r w:rsidRPr="004E55AA">
        <w:rPr>
          <w:rFonts w:ascii="Times New Arabic" w:hAnsi="Times New Arabic" w:cstheme="majorBidi"/>
          <w:color w:val="auto"/>
        </w:rPr>
        <w:t xml:space="preserve">. Dengan demikian, tidak ada dunia yang bersifat personal dan hal ini berlaku untuk dunia empiris sekaligus dunia metaempiris. Subjek tidak dapat membangun kesadaran individualnya terlepas dari kesadaran subjek lain. Dalam pengalaman subjek implisit terdapat pengalaman subjek lain, dalam </w:t>
      </w:r>
      <w:r w:rsidR="00995FD9" w:rsidRPr="004E55AA">
        <w:rPr>
          <w:rFonts w:ascii="Times New Arabic" w:hAnsi="Times New Arabic" w:cstheme="majorBidi"/>
          <w:color w:val="auto"/>
        </w:rPr>
        <w:t>p</w:t>
      </w:r>
      <w:r w:rsidRPr="004E55AA">
        <w:rPr>
          <w:rFonts w:ascii="Times New Arabic" w:hAnsi="Times New Arabic" w:cstheme="majorBidi"/>
          <w:color w:val="auto"/>
        </w:rPr>
        <w:t>emikiran subjek im</w:t>
      </w:r>
      <w:r w:rsidR="00995FD9" w:rsidRPr="004E55AA">
        <w:rPr>
          <w:rFonts w:ascii="Times New Arabic" w:hAnsi="Times New Arabic" w:cstheme="majorBidi"/>
          <w:color w:val="auto"/>
        </w:rPr>
        <w:t>p</w:t>
      </w:r>
      <w:r w:rsidRPr="004E55AA">
        <w:rPr>
          <w:rFonts w:ascii="Times New Arabic" w:hAnsi="Times New Arabic" w:cstheme="majorBidi"/>
          <w:color w:val="auto"/>
        </w:rPr>
        <w:t>lisit terdapat pemikiran subjek lain, dalam perasaan subjek juga terdapat perasaan subjek lainnya. Ini menunjukkan bahwa secara antropologis, kehidupan subjek merupakan produk dari dialektika interaksinya dengan subjek yang lainnya</w:t>
      </w:r>
      <w:r w:rsidR="004E55AA">
        <w:rPr>
          <w:rFonts w:ascii="Times New Arabic" w:hAnsi="Times New Arabic" w:cstheme="majorBidi"/>
          <w:color w:val="auto"/>
          <w:lang w:val="id-ID"/>
        </w:rPr>
        <w:t xml:space="preserve">. </w:t>
      </w:r>
      <w:r w:rsidRPr="002075B1">
        <w:rPr>
          <w:rFonts w:ascii="Times New Arabic" w:hAnsi="Times New Arabic" w:cstheme="majorBidi"/>
          <w:color w:val="auto"/>
        </w:rPr>
        <w:t>Tidak ada tindakan ya</w:t>
      </w:r>
      <w:r w:rsidR="00995FD9" w:rsidRPr="002075B1">
        <w:rPr>
          <w:rFonts w:ascii="Times New Arabic" w:hAnsi="Times New Arabic" w:cstheme="majorBidi"/>
          <w:color w:val="auto"/>
        </w:rPr>
        <w:t>ng dapat ditafsirkan secara man</w:t>
      </w:r>
      <w:r w:rsidRPr="002075B1">
        <w:rPr>
          <w:rFonts w:ascii="Times New Arabic" w:hAnsi="Times New Arabic" w:cstheme="majorBidi"/>
          <w:color w:val="auto"/>
        </w:rPr>
        <w:t>dir</w:t>
      </w:r>
      <w:r w:rsidR="00995FD9" w:rsidRPr="002075B1">
        <w:rPr>
          <w:rFonts w:ascii="Times New Arabic" w:hAnsi="Times New Arabic" w:cstheme="majorBidi"/>
          <w:color w:val="auto"/>
        </w:rPr>
        <w:t>i</w:t>
      </w:r>
      <w:r w:rsidRPr="002075B1">
        <w:rPr>
          <w:rFonts w:ascii="Times New Arabic" w:hAnsi="Times New Arabic" w:cstheme="majorBidi"/>
          <w:color w:val="auto"/>
        </w:rPr>
        <w:t xml:space="preserve"> terepas dari keterkaitannya dengan </w:t>
      </w:r>
      <w:r w:rsidRPr="002075B1">
        <w:rPr>
          <w:rFonts w:ascii="Times New Arabic" w:hAnsi="Times New Arabic" w:cstheme="majorBidi"/>
          <w:i/>
          <w:iCs/>
          <w:color w:val="auto"/>
        </w:rPr>
        <w:t>setting</w:t>
      </w:r>
      <w:r w:rsidRPr="002075B1">
        <w:rPr>
          <w:rFonts w:ascii="Times New Arabic" w:hAnsi="Times New Arabic" w:cstheme="majorBidi"/>
          <w:color w:val="auto"/>
        </w:rPr>
        <w:t xml:space="preserve"> ini. Ini yang dimaksud penulis bahwa fenomena pengajaran bahasa Arab merupakan fenomena kompleks yang tidak dapat ditafsirkan secara mandiri di luar konteksnya.</w:t>
      </w:r>
      <w:r w:rsidRPr="002075B1">
        <w:rPr>
          <w:rFonts w:ascii="Times New Arabic" w:hAnsi="Times New Arabic" w:cstheme="majorBidi"/>
          <w:color w:val="0070C0"/>
        </w:rPr>
        <w:t xml:space="preserve"> </w:t>
      </w:r>
    </w:p>
    <w:p w:rsidR="00A96BB2" w:rsidRPr="002075B1" w:rsidRDefault="00716878" w:rsidP="0083783B">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P</w:t>
      </w:r>
      <w:r w:rsidR="00A96BB2" w:rsidRPr="002075B1">
        <w:rPr>
          <w:rFonts w:ascii="Times New Arabic" w:hAnsi="Times New Arabic" w:cstheme="majorBidi"/>
          <w:color w:val="auto"/>
        </w:rPr>
        <w:t>engajaran bahasa Arab merupakan bagian dari tindakan so</w:t>
      </w:r>
      <w:r w:rsidR="00D5046C" w:rsidRPr="002075B1">
        <w:rPr>
          <w:rFonts w:ascii="Times New Arabic" w:hAnsi="Times New Arabic" w:cstheme="majorBidi"/>
          <w:color w:val="auto"/>
        </w:rPr>
        <w:t>s</w:t>
      </w:r>
      <w:r w:rsidR="009E4F6B" w:rsidRPr="002075B1">
        <w:rPr>
          <w:rFonts w:ascii="Times New Arabic" w:hAnsi="Times New Arabic" w:cstheme="majorBidi"/>
          <w:color w:val="auto"/>
        </w:rPr>
        <w:t>ial</w:t>
      </w:r>
      <w:r w:rsidR="00A96BB2" w:rsidRPr="002075B1">
        <w:rPr>
          <w:rFonts w:ascii="Times New Arabic" w:hAnsi="Times New Arabic" w:cstheme="majorBidi"/>
          <w:color w:val="auto"/>
        </w:rPr>
        <w:t xml:space="preserve"> </w:t>
      </w:r>
      <w:r w:rsidR="009E4F6B" w:rsidRPr="002075B1">
        <w:rPr>
          <w:rFonts w:ascii="Times New Arabic" w:hAnsi="Times New Arabic" w:cstheme="majorBidi"/>
          <w:color w:val="auto"/>
        </w:rPr>
        <w:t xml:space="preserve">yang dengan sendirinya termasuk </w:t>
      </w:r>
      <w:r w:rsidR="00A96BB2" w:rsidRPr="002075B1">
        <w:rPr>
          <w:rFonts w:ascii="Times New Arabic" w:hAnsi="Times New Arabic" w:cstheme="majorBidi"/>
          <w:color w:val="auto"/>
        </w:rPr>
        <w:t>wilayah penelitian so</w:t>
      </w:r>
      <w:r w:rsidR="009E4F6B" w:rsidRPr="002075B1">
        <w:rPr>
          <w:rFonts w:ascii="Times New Arabic" w:hAnsi="Times New Arabic" w:cstheme="majorBidi"/>
          <w:color w:val="auto"/>
        </w:rPr>
        <w:t>s</w:t>
      </w:r>
      <w:r w:rsidR="00A96BB2" w:rsidRPr="002075B1">
        <w:rPr>
          <w:rFonts w:ascii="Times New Arabic" w:hAnsi="Times New Arabic" w:cstheme="majorBidi"/>
          <w:color w:val="auto"/>
        </w:rPr>
        <w:t>ial. Sebagai tindakan so</w:t>
      </w:r>
      <w:r w:rsidR="009E4F6B" w:rsidRPr="002075B1">
        <w:rPr>
          <w:rFonts w:ascii="Times New Arabic" w:hAnsi="Times New Arabic" w:cstheme="majorBidi"/>
          <w:color w:val="auto"/>
        </w:rPr>
        <w:t>s</w:t>
      </w:r>
      <w:r w:rsidR="00A96BB2" w:rsidRPr="002075B1">
        <w:rPr>
          <w:rFonts w:ascii="Times New Arabic" w:hAnsi="Times New Arabic" w:cstheme="majorBidi"/>
          <w:color w:val="auto"/>
        </w:rPr>
        <w:t>ial, bahasa Arab dalam praktik, bahasa arab sebagai bahasa lisan maupun tulisan dapat dipahami sebag</w:t>
      </w:r>
      <w:r w:rsidR="0083783B" w:rsidRPr="002075B1">
        <w:rPr>
          <w:rFonts w:ascii="Times New Arabic" w:hAnsi="Times New Arabic" w:cstheme="majorBidi"/>
          <w:color w:val="auto"/>
        </w:rPr>
        <w:t>a</w:t>
      </w:r>
      <w:r w:rsidR="00A96BB2" w:rsidRPr="002075B1">
        <w:rPr>
          <w:rFonts w:ascii="Times New Arabic" w:hAnsi="Times New Arabic" w:cstheme="majorBidi"/>
          <w:color w:val="auto"/>
        </w:rPr>
        <w:t>i prilaku komunikasi, yaitu tindakan yang melibatkan penafsiran, berpikir, dan kesengajaan. Berkomunikasi merupakan tindakan yang disengaja karena masing-masing pemikiran bersifat aktif dalam menafsirkan pesan yang disamp</w:t>
      </w:r>
      <w:r w:rsidR="009E4F6B" w:rsidRPr="002075B1">
        <w:rPr>
          <w:rFonts w:ascii="Times New Arabic" w:hAnsi="Times New Arabic" w:cstheme="majorBidi"/>
          <w:color w:val="auto"/>
        </w:rPr>
        <w:t>a</w:t>
      </w:r>
      <w:r w:rsidR="00A96BB2" w:rsidRPr="002075B1">
        <w:rPr>
          <w:rFonts w:ascii="Times New Arabic" w:hAnsi="Times New Arabic" w:cstheme="majorBidi"/>
          <w:color w:val="auto"/>
        </w:rPr>
        <w:t>ikan pelaku komu</w:t>
      </w:r>
      <w:r w:rsidR="009E4F6B" w:rsidRPr="002075B1">
        <w:rPr>
          <w:rFonts w:ascii="Times New Arabic" w:hAnsi="Times New Arabic" w:cstheme="majorBidi"/>
          <w:color w:val="auto"/>
        </w:rPr>
        <w:t>ni</w:t>
      </w:r>
      <w:r w:rsidR="00A96BB2" w:rsidRPr="002075B1">
        <w:rPr>
          <w:rFonts w:ascii="Times New Arabic" w:hAnsi="Times New Arabic" w:cstheme="majorBidi"/>
          <w:color w:val="auto"/>
        </w:rPr>
        <w:t xml:space="preserve">kasinya. Ranah penelitianya adalah memahami tindakan </w:t>
      </w:r>
      <w:r w:rsidR="009E4F6B" w:rsidRPr="002075B1">
        <w:rPr>
          <w:rFonts w:ascii="Times New Arabic" w:hAnsi="Times New Arabic" w:cstheme="majorBidi"/>
          <w:color w:val="auto"/>
        </w:rPr>
        <w:t>sosial tersebut ya</w:t>
      </w:r>
      <w:r w:rsidR="00A96BB2" w:rsidRPr="002075B1">
        <w:rPr>
          <w:rFonts w:ascii="Times New Arabic" w:hAnsi="Times New Arabic" w:cstheme="majorBidi"/>
          <w:color w:val="auto"/>
        </w:rPr>
        <w:t>itu meneliti maksa subjektif yang diberikan individu terhadap tindakannya, karena ti</w:t>
      </w:r>
      <w:r w:rsidR="009E4F6B" w:rsidRPr="002075B1">
        <w:rPr>
          <w:rFonts w:ascii="Times New Arabic" w:hAnsi="Times New Arabic" w:cstheme="majorBidi"/>
          <w:color w:val="auto"/>
        </w:rPr>
        <w:t>n</w:t>
      </w:r>
      <w:r w:rsidR="00A96BB2" w:rsidRPr="002075B1">
        <w:rPr>
          <w:rFonts w:ascii="Times New Arabic" w:hAnsi="Times New Arabic" w:cstheme="majorBidi"/>
          <w:color w:val="auto"/>
        </w:rPr>
        <w:t>dakan didasarkan pada makna yang diberikan atau ditafsirkan sebelumnya. Kelas pengajaran bahasa Arab merupakan entitas aktif yang di dalamnya terdiri dari orang-orang yang berpikir serta melakukan tindakan bermakna.</w:t>
      </w:r>
    </w:p>
    <w:p w:rsidR="00A96BB2" w:rsidRPr="002075B1" w:rsidRDefault="00A96BB2" w:rsidP="0083783B">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Mengaitkan realitas pengajaran bahasa Arab dengan tindakan so</w:t>
      </w:r>
      <w:r w:rsidR="00730EDA" w:rsidRPr="002075B1">
        <w:rPr>
          <w:rFonts w:ascii="Times New Arabic" w:hAnsi="Times New Arabic" w:cstheme="majorBidi"/>
          <w:color w:val="auto"/>
        </w:rPr>
        <w:t>s</w:t>
      </w:r>
      <w:r w:rsidRPr="002075B1">
        <w:rPr>
          <w:rFonts w:ascii="Times New Arabic" w:hAnsi="Times New Arabic" w:cstheme="majorBidi"/>
          <w:color w:val="auto"/>
        </w:rPr>
        <w:t>ial, tidak te</w:t>
      </w:r>
      <w:r w:rsidR="00730EDA" w:rsidRPr="002075B1">
        <w:rPr>
          <w:rFonts w:ascii="Times New Arabic" w:hAnsi="Times New Arabic" w:cstheme="majorBidi"/>
          <w:color w:val="auto"/>
        </w:rPr>
        <w:t>r</w:t>
      </w:r>
      <w:r w:rsidRPr="002075B1">
        <w:rPr>
          <w:rFonts w:ascii="Times New Arabic" w:hAnsi="Times New Arabic" w:cstheme="majorBidi"/>
          <w:color w:val="auto"/>
        </w:rPr>
        <w:t>lepas dar</w:t>
      </w:r>
      <w:r w:rsidR="0083783B" w:rsidRPr="002075B1">
        <w:rPr>
          <w:rFonts w:ascii="Times New Arabic" w:hAnsi="Times New Arabic" w:cstheme="majorBidi"/>
          <w:color w:val="auto"/>
        </w:rPr>
        <w:t>i</w:t>
      </w:r>
      <w:r w:rsidRPr="002075B1">
        <w:rPr>
          <w:rFonts w:ascii="Times New Arabic" w:hAnsi="Times New Arabic" w:cstheme="majorBidi"/>
          <w:color w:val="auto"/>
        </w:rPr>
        <w:t xml:space="preserve"> perspektif Max Weber tentang tindakan sosial. Dalam perspektif Weber, suatu tindakan di</w:t>
      </w:r>
      <w:r w:rsidR="00730EDA" w:rsidRPr="002075B1">
        <w:rPr>
          <w:rFonts w:ascii="Times New Arabic" w:hAnsi="Times New Arabic" w:cstheme="majorBidi"/>
          <w:color w:val="auto"/>
        </w:rPr>
        <w:t>kategorikan sebagai tindakan sos</w:t>
      </w:r>
      <w:r w:rsidRPr="002075B1">
        <w:rPr>
          <w:rFonts w:ascii="Times New Arabic" w:hAnsi="Times New Arabic" w:cstheme="majorBidi"/>
          <w:color w:val="auto"/>
        </w:rPr>
        <w:t>ial apabila subjek yang terlibat dalam tindakan tersebut memberi</w:t>
      </w:r>
      <w:r w:rsidR="00730EDA" w:rsidRPr="002075B1">
        <w:rPr>
          <w:rFonts w:ascii="Times New Arabic" w:hAnsi="Times New Arabic" w:cstheme="majorBidi"/>
          <w:color w:val="auto"/>
        </w:rPr>
        <w:t xml:space="preserve"> makna subj</w:t>
      </w:r>
      <w:r w:rsidRPr="002075B1">
        <w:rPr>
          <w:rFonts w:ascii="Times New Arabic" w:hAnsi="Times New Arabic" w:cstheme="majorBidi"/>
          <w:color w:val="auto"/>
        </w:rPr>
        <w:t>ektif terhadap tindakannya. Dalam hal ini, tindakan manusia pada hakikatnya merupakan tindakan bermakna sebab d</w:t>
      </w:r>
      <w:r w:rsidR="00730EDA" w:rsidRPr="002075B1">
        <w:rPr>
          <w:rFonts w:ascii="Times New Arabic" w:hAnsi="Times New Arabic" w:cstheme="majorBidi"/>
          <w:color w:val="auto"/>
        </w:rPr>
        <w:t>i dalamnya melibatkan</w:t>
      </w:r>
      <w:r w:rsidRPr="002075B1">
        <w:rPr>
          <w:rFonts w:ascii="Times New Arabic" w:hAnsi="Times New Arabic" w:cstheme="majorBidi"/>
          <w:color w:val="auto"/>
        </w:rPr>
        <w:t xml:space="preserve"> penafsiran, pemikiran, serta kesengajaan sehingga subjek dapat mengendalikan tindakannya berdasarkan tujuannya </w:t>
      </w:r>
      <w:r w:rsidR="00730EDA" w:rsidRPr="002075B1">
        <w:rPr>
          <w:rFonts w:ascii="Times New Arabic" w:hAnsi="Times New Arabic" w:cstheme="majorBidi"/>
          <w:color w:val="auto"/>
        </w:rPr>
        <w:t>ketika ia</w:t>
      </w:r>
      <w:r w:rsidRPr="002075B1">
        <w:rPr>
          <w:rFonts w:ascii="Times New Arabic" w:hAnsi="Times New Arabic" w:cstheme="majorBidi"/>
          <w:color w:val="auto"/>
        </w:rPr>
        <w:t xml:space="preserve"> membangun komunikasi dengan sesamanya. Dalam kerangka inilah Weber mendefinsikan masyarakat sebagai entitas aktif ya</w:t>
      </w:r>
      <w:r w:rsidR="00730EDA" w:rsidRPr="002075B1">
        <w:rPr>
          <w:rFonts w:ascii="Times New Arabic" w:hAnsi="Times New Arabic" w:cstheme="majorBidi"/>
          <w:color w:val="auto"/>
        </w:rPr>
        <w:t>ng terdiri dari orang-orang berp</w:t>
      </w:r>
      <w:r w:rsidRPr="002075B1">
        <w:rPr>
          <w:rFonts w:ascii="Times New Arabic" w:hAnsi="Times New Arabic" w:cstheme="majorBidi"/>
          <w:color w:val="auto"/>
        </w:rPr>
        <w:t>ikir dan melakukan tindakan-tindakan sosial yang bermakna</w:t>
      </w:r>
      <w:r w:rsidR="0083783B" w:rsidRPr="002075B1">
        <w:rPr>
          <w:rFonts w:ascii="Times New Arabic" w:hAnsi="Times New Arabic" w:cstheme="majorBidi"/>
          <w:color w:val="auto"/>
        </w:rPr>
        <w:t>.</w:t>
      </w:r>
      <w:r w:rsidRPr="002075B1">
        <w:rPr>
          <w:rFonts w:ascii="Times New Arabic" w:hAnsi="Times New Arabic" w:cstheme="majorBidi"/>
          <w:color w:val="auto"/>
        </w:rPr>
        <w:t xml:space="preserve"> (Mulyana, 2001:</w:t>
      </w:r>
      <w:r w:rsidR="0083783B" w:rsidRPr="002075B1">
        <w:rPr>
          <w:rFonts w:ascii="Times New Arabic" w:hAnsi="Times New Arabic" w:cstheme="majorBidi"/>
          <w:color w:val="auto"/>
        </w:rPr>
        <w:t xml:space="preserve"> </w:t>
      </w:r>
      <w:r w:rsidRPr="002075B1">
        <w:rPr>
          <w:rFonts w:ascii="Times New Arabic" w:hAnsi="Times New Arabic" w:cstheme="majorBidi"/>
          <w:color w:val="auto"/>
        </w:rPr>
        <w:t xml:space="preserve">61) </w:t>
      </w:r>
    </w:p>
    <w:p w:rsidR="00A96BB2" w:rsidRPr="002075B1" w:rsidRDefault="00A96BB2" w:rsidP="00730EDA">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Dalam konteks ini, teori tindakan so</w:t>
      </w:r>
      <w:r w:rsidR="00730EDA" w:rsidRPr="002075B1">
        <w:rPr>
          <w:rFonts w:ascii="Times New Arabic" w:hAnsi="Times New Arabic" w:cstheme="majorBidi"/>
          <w:color w:val="auto"/>
        </w:rPr>
        <w:t>s</w:t>
      </w:r>
      <w:r w:rsidRPr="002075B1">
        <w:rPr>
          <w:rFonts w:ascii="Times New Arabic" w:hAnsi="Times New Arabic" w:cstheme="majorBidi"/>
          <w:color w:val="auto"/>
        </w:rPr>
        <w:t>ial menjadi landasan bagi masuknya prose</w:t>
      </w:r>
      <w:r w:rsidR="00730EDA" w:rsidRPr="002075B1">
        <w:rPr>
          <w:rFonts w:ascii="Times New Arabic" w:hAnsi="Times New Arabic" w:cstheme="majorBidi"/>
          <w:color w:val="auto"/>
        </w:rPr>
        <w:t>s</w:t>
      </w:r>
      <w:r w:rsidRPr="002075B1">
        <w:rPr>
          <w:rFonts w:ascii="Times New Arabic" w:hAnsi="Times New Arabic" w:cstheme="majorBidi"/>
          <w:color w:val="auto"/>
        </w:rPr>
        <w:t xml:space="preserve"> pe</w:t>
      </w:r>
      <w:r w:rsidR="00730EDA" w:rsidRPr="002075B1">
        <w:rPr>
          <w:rFonts w:ascii="Times New Arabic" w:hAnsi="Times New Arabic" w:cstheme="majorBidi"/>
          <w:color w:val="auto"/>
        </w:rPr>
        <w:t>ngajaran</w:t>
      </w:r>
      <w:r w:rsidRPr="002075B1">
        <w:rPr>
          <w:rFonts w:ascii="Times New Arabic" w:hAnsi="Times New Arabic" w:cstheme="majorBidi"/>
          <w:color w:val="auto"/>
        </w:rPr>
        <w:t xml:space="preserve"> bahasa </w:t>
      </w:r>
      <w:r w:rsidR="00730EDA" w:rsidRPr="002075B1">
        <w:rPr>
          <w:rFonts w:ascii="Times New Arabic" w:hAnsi="Times New Arabic" w:cstheme="majorBidi"/>
          <w:color w:val="auto"/>
        </w:rPr>
        <w:t xml:space="preserve">Arab </w:t>
      </w:r>
      <w:r w:rsidRPr="002075B1">
        <w:rPr>
          <w:rFonts w:ascii="Times New Arabic" w:hAnsi="Times New Arabic" w:cstheme="majorBidi"/>
          <w:color w:val="auto"/>
        </w:rPr>
        <w:t>sebagai bag</w:t>
      </w:r>
      <w:r w:rsidR="00730EDA" w:rsidRPr="002075B1">
        <w:rPr>
          <w:rFonts w:ascii="Times New Arabic" w:hAnsi="Times New Arabic" w:cstheme="majorBidi"/>
          <w:color w:val="auto"/>
        </w:rPr>
        <w:t>ian</w:t>
      </w:r>
      <w:r w:rsidRPr="002075B1">
        <w:rPr>
          <w:rFonts w:ascii="Times New Arabic" w:hAnsi="Times New Arabic" w:cstheme="majorBidi"/>
          <w:color w:val="auto"/>
        </w:rPr>
        <w:t xml:space="preserve"> dari tindakan tersebut sehingga memungkinkan </w:t>
      </w:r>
      <w:r w:rsidR="00730EDA" w:rsidRPr="002075B1">
        <w:rPr>
          <w:rFonts w:ascii="Times New Arabic" w:hAnsi="Times New Arabic" w:cstheme="majorBidi"/>
          <w:color w:val="auto"/>
        </w:rPr>
        <w:t xml:space="preserve">ditelaah berdasarkan pendekatan </w:t>
      </w:r>
      <w:r w:rsidRPr="002075B1">
        <w:rPr>
          <w:rFonts w:ascii="Times New Arabic" w:hAnsi="Times New Arabic" w:cstheme="majorBidi"/>
          <w:color w:val="auto"/>
        </w:rPr>
        <w:t>fenomenologi untuk men</w:t>
      </w:r>
      <w:r w:rsidR="00730EDA" w:rsidRPr="002075B1">
        <w:rPr>
          <w:rFonts w:ascii="Times New Arabic" w:hAnsi="Times New Arabic" w:cstheme="majorBidi"/>
          <w:color w:val="auto"/>
        </w:rPr>
        <w:t xml:space="preserve">deskripsikan </w:t>
      </w:r>
      <w:r w:rsidRPr="002075B1">
        <w:rPr>
          <w:rFonts w:ascii="Times New Arabic" w:hAnsi="Times New Arabic" w:cstheme="majorBidi"/>
          <w:color w:val="auto"/>
        </w:rPr>
        <w:t>kasus-kasusnya. Memperkuat pendapat Weber tentang pentingnya tindakan sosial bagi manusia, Schutz mengemukakan bahwa pemahaman atas tindakan, ucapan dan interaksi merupakan prasyarat bagi eksistensi sosial siapapun</w:t>
      </w:r>
      <w:r w:rsidR="00462B7D" w:rsidRPr="002075B1">
        <w:rPr>
          <w:rFonts w:ascii="Times New Arabic" w:hAnsi="Times New Arabic" w:cstheme="majorBidi"/>
          <w:color w:val="auto"/>
        </w:rPr>
        <w:t>. (Mulyana, 2003:62)</w:t>
      </w:r>
      <w:r w:rsidRPr="002075B1">
        <w:rPr>
          <w:rFonts w:ascii="Times New Arabic" w:hAnsi="Times New Arabic" w:cstheme="majorBidi"/>
          <w:color w:val="auto"/>
        </w:rPr>
        <w:t xml:space="preserve"> Berdasarkan pernyataan Schutz tersebut, penulis mengkonfirmasi fakta pendidikan bahasa </w:t>
      </w:r>
      <w:r w:rsidR="00730EDA" w:rsidRPr="002075B1">
        <w:rPr>
          <w:rFonts w:ascii="Times New Arabic" w:hAnsi="Times New Arabic" w:cstheme="majorBidi"/>
          <w:color w:val="auto"/>
        </w:rPr>
        <w:t xml:space="preserve">Arab </w:t>
      </w:r>
      <w:r w:rsidRPr="002075B1">
        <w:rPr>
          <w:rFonts w:ascii="Times New Arabic" w:hAnsi="Times New Arabic" w:cstheme="majorBidi"/>
          <w:color w:val="auto"/>
        </w:rPr>
        <w:t>di lembaga pendidikan meru</w:t>
      </w:r>
      <w:r w:rsidR="00730EDA" w:rsidRPr="002075B1">
        <w:rPr>
          <w:rFonts w:ascii="Times New Arabic" w:hAnsi="Times New Arabic" w:cstheme="majorBidi"/>
          <w:color w:val="auto"/>
        </w:rPr>
        <w:t>pakan bagian dari eksistensi sos</w:t>
      </w:r>
      <w:r w:rsidRPr="002075B1">
        <w:rPr>
          <w:rFonts w:ascii="Times New Arabic" w:hAnsi="Times New Arabic" w:cstheme="majorBidi"/>
          <w:color w:val="auto"/>
        </w:rPr>
        <w:t>ial sebag</w:t>
      </w:r>
      <w:r w:rsidR="00462B7D" w:rsidRPr="002075B1">
        <w:rPr>
          <w:rFonts w:ascii="Times New Arabic" w:hAnsi="Times New Arabic" w:cstheme="majorBidi"/>
          <w:color w:val="auto"/>
        </w:rPr>
        <w:t>a</w:t>
      </w:r>
      <w:r w:rsidRPr="002075B1">
        <w:rPr>
          <w:rFonts w:ascii="Times New Arabic" w:hAnsi="Times New Arabic" w:cstheme="majorBidi"/>
          <w:color w:val="auto"/>
        </w:rPr>
        <w:t>i pemahan atas tindakan, ucapan, serta interaksi.</w:t>
      </w:r>
    </w:p>
    <w:p w:rsidR="00466BFA" w:rsidRPr="002075B1" w:rsidRDefault="00466BFA" w:rsidP="00462B7D">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lastRenderedPageBreak/>
        <w:t>Apabila dalam pe</w:t>
      </w:r>
      <w:r w:rsidR="00462B7D" w:rsidRPr="002075B1">
        <w:rPr>
          <w:rFonts w:ascii="Times New Arabic" w:hAnsi="Times New Arabic" w:cstheme="majorBidi"/>
          <w:color w:val="auto"/>
        </w:rPr>
        <w:t>ngajaran</w:t>
      </w:r>
      <w:r w:rsidRPr="002075B1">
        <w:rPr>
          <w:rFonts w:ascii="Times New Arabic" w:hAnsi="Times New Arabic" w:cstheme="majorBidi"/>
          <w:color w:val="auto"/>
        </w:rPr>
        <w:t xml:space="preserve"> bahasa Arab masih dihinggap problematika yang bersifat akut, bahwa problem internal dan eksternalnya betul-betul merupakan takdir buruk bagi keberlangsungan pe</w:t>
      </w:r>
      <w:r w:rsidR="00FD47CD" w:rsidRPr="002075B1">
        <w:rPr>
          <w:rFonts w:ascii="Times New Arabic" w:hAnsi="Times New Arabic" w:cstheme="majorBidi"/>
          <w:color w:val="auto"/>
        </w:rPr>
        <w:t>ngajaran</w:t>
      </w:r>
      <w:r w:rsidRPr="002075B1">
        <w:rPr>
          <w:rFonts w:ascii="Times New Arabic" w:hAnsi="Times New Arabic" w:cstheme="majorBidi"/>
          <w:color w:val="auto"/>
        </w:rPr>
        <w:t xml:space="preserve"> bahasa Arab, sementara di pihak lain sebagi umat Islam mempelajarnya adalah sebuah kemestian epistemologis, maka lagi-lagi peran pendekatan fenomenolo</w:t>
      </w:r>
      <w:r w:rsidR="00FD47CD" w:rsidRPr="002075B1">
        <w:rPr>
          <w:rFonts w:ascii="Times New Arabic" w:hAnsi="Times New Arabic" w:cstheme="majorBidi"/>
          <w:color w:val="auto"/>
        </w:rPr>
        <w:t>gis pendapat ruang untuk melaku</w:t>
      </w:r>
      <w:r w:rsidRPr="002075B1">
        <w:rPr>
          <w:rFonts w:ascii="Times New Arabic" w:hAnsi="Times New Arabic" w:cstheme="majorBidi"/>
          <w:color w:val="auto"/>
        </w:rPr>
        <w:t>k</w:t>
      </w:r>
      <w:r w:rsidR="00FD47CD" w:rsidRPr="002075B1">
        <w:rPr>
          <w:rFonts w:ascii="Times New Arabic" w:hAnsi="Times New Arabic" w:cstheme="majorBidi"/>
          <w:color w:val="auto"/>
        </w:rPr>
        <w:t>a</w:t>
      </w:r>
      <w:r w:rsidRPr="002075B1">
        <w:rPr>
          <w:rFonts w:ascii="Times New Arabic" w:hAnsi="Times New Arabic" w:cstheme="majorBidi"/>
          <w:color w:val="auto"/>
        </w:rPr>
        <w:t>n prosedur telaahnya.</w:t>
      </w:r>
      <w:r w:rsidR="00374E94" w:rsidRPr="002075B1">
        <w:rPr>
          <w:rFonts w:ascii="Times New Arabic" w:hAnsi="Times New Arabic" w:cstheme="majorBidi"/>
          <w:color w:val="auto"/>
        </w:rPr>
        <w:t xml:space="preserve"> </w:t>
      </w:r>
    </w:p>
    <w:p w:rsidR="00D94E5C" w:rsidRPr="002075B1" w:rsidRDefault="00D94E5C" w:rsidP="00D8670B">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Riset fenomelogi menjadi signifikan sebab persoalan yang merupakan bagian dari pengalaman subjektif tidak dapat diselesaikan secara kuantitatif. Rendahnya nilai mata pelajaran bahasa Arab</w:t>
      </w:r>
      <w:r w:rsidR="00E22A85" w:rsidRPr="002075B1">
        <w:rPr>
          <w:rFonts w:ascii="Times New Arabic" w:hAnsi="Times New Arabic" w:cstheme="majorBidi"/>
          <w:color w:val="auto"/>
        </w:rPr>
        <w:t>, misalnya,</w:t>
      </w:r>
      <w:r w:rsidRPr="002075B1">
        <w:rPr>
          <w:rFonts w:ascii="Times New Arabic" w:hAnsi="Times New Arabic" w:cstheme="majorBidi"/>
          <w:color w:val="auto"/>
        </w:rPr>
        <w:t xml:space="preserve"> tidak dapat dituntaskan</w:t>
      </w:r>
      <w:r w:rsidR="00E22A85" w:rsidRPr="002075B1">
        <w:rPr>
          <w:rFonts w:ascii="Times New Arabic" w:hAnsi="Times New Arabic" w:cstheme="majorBidi"/>
          <w:color w:val="auto"/>
        </w:rPr>
        <w:t xml:space="preserve"> dengan penjelasan bahwa terdap</w:t>
      </w:r>
      <w:r w:rsidRPr="002075B1">
        <w:rPr>
          <w:rFonts w:ascii="Times New Arabic" w:hAnsi="Times New Arabic" w:cstheme="majorBidi"/>
          <w:color w:val="auto"/>
        </w:rPr>
        <w:t>at pengaruh signifikan antara kenyataan tersebut dengan penggunaan metode ceramah yang digunakan oleh guru. Bagaimanapun persoalan tersebut harus diungkap sampai ke akar masalahnya supaya solusi untuk mengatasi hal tersebut dapat di</w:t>
      </w:r>
      <w:r w:rsidR="00CF750A" w:rsidRPr="002075B1">
        <w:rPr>
          <w:rFonts w:ascii="Times New Arabic" w:hAnsi="Times New Arabic" w:cstheme="majorBidi"/>
          <w:color w:val="auto"/>
        </w:rPr>
        <w:t>wujudkan secara relevan dan rasional sebagaimana persoalan yang menjadi akarnya.</w:t>
      </w:r>
    </w:p>
    <w:p w:rsidR="004F238E" w:rsidRPr="002075B1" w:rsidRDefault="00CF750A" w:rsidP="00E22A85">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Dengan ini riset akademis tentang persoalan yang terdapat dalam pe</w:t>
      </w:r>
      <w:r w:rsidR="00E22A85" w:rsidRPr="002075B1">
        <w:rPr>
          <w:rFonts w:ascii="Times New Arabic" w:hAnsi="Times New Arabic" w:cstheme="majorBidi"/>
          <w:color w:val="auto"/>
        </w:rPr>
        <w:t>ngajar</w:t>
      </w:r>
      <w:r w:rsidRPr="002075B1">
        <w:rPr>
          <w:rFonts w:ascii="Times New Arabic" w:hAnsi="Times New Arabic" w:cstheme="majorBidi"/>
          <w:color w:val="auto"/>
        </w:rPr>
        <w:t xml:space="preserve">an bahasa </w:t>
      </w:r>
      <w:r w:rsidR="00FD47CD" w:rsidRPr="002075B1">
        <w:rPr>
          <w:rFonts w:ascii="Times New Arabic" w:hAnsi="Times New Arabic" w:cstheme="majorBidi"/>
          <w:color w:val="auto"/>
        </w:rPr>
        <w:t xml:space="preserve">Arab </w:t>
      </w:r>
      <w:r w:rsidRPr="002075B1">
        <w:rPr>
          <w:rFonts w:ascii="Times New Arabic" w:hAnsi="Times New Arabic" w:cstheme="majorBidi"/>
          <w:color w:val="auto"/>
        </w:rPr>
        <w:t xml:space="preserve">bukan </w:t>
      </w:r>
      <w:r w:rsidR="00E22A85" w:rsidRPr="002075B1">
        <w:rPr>
          <w:rFonts w:ascii="Times New Arabic" w:hAnsi="Times New Arabic" w:cstheme="majorBidi"/>
          <w:color w:val="auto"/>
        </w:rPr>
        <w:t>sekedar</w:t>
      </w:r>
      <w:r w:rsidRPr="002075B1">
        <w:rPr>
          <w:rFonts w:ascii="Times New Arabic" w:hAnsi="Times New Arabic" w:cstheme="majorBidi"/>
          <w:color w:val="auto"/>
        </w:rPr>
        <w:t xml:space="preserve"> sebuah laporan penelitian yang hanya </w:t>
      </w:r>
      <w:r w:rsidR="00E22A85" w:rsidRPr="002075B1">
        <w:rPr>
          <w:rFonts w:ascii="Times New Arabic" w:hAnsi="Times New Arabic" w:cstheme="majorBidi"/>
          <w:color w:val="auto"/>
        </w:rPr>
        <w:t>memuaskan kehausan teoretis</w:t>
      </w:r>
      <w:r w:rsidRPr="002075B1">
        <w:rPr>
          <w:rFonts w:ascii="Times New Arabic" w:hAnsi="Times New Arabic" w:cstheme="majorBidi"/>
          <w:color w:val="auto"/>
        </w:rPr>
        <w:t xml:space="preserve"> para praktisinya tetapi juga dapat bernilai praktis yang </w:t>
      </w:r>
      <w:r w:rsidR="00E22A85" w:rsidRPr="002075B1">
        <w:rPr>
          <w:rFonts w:ascii="Times New Arabic" w:hAnsi="Times New Arabic" w:cstheme="majorBidi"/>
          <w:color w:val="auto"/>
        </w:rPr>
        <w:t xml:space="preserve">dapat </w:t>
      </w:r>
      <w:r w:rsidRPr="002075B1">
        <w:rPr>
          <w:rFonts w:ascii="Times New Arabic" w:hAnsi="Times New Arabic" w:cstheme="majorBidi"/>
          <w:color w:val="auto"/>
        </w:rPr>
        <w:t>menyelesaikan problem teknis</w:t>
      </w:r>
      <w:r w:rsidR="00E22A85" w:rsidRPr="002075B1">
        <w:rPr>
          <w:rFonts w:ascii="Times New Arabic" w:hAnsi="Times New Arabic" w:cstheme="majorBidi"/>
          <w:color w:val="auto"/>
        </w:rPr>
        <w:t>nya</w:t>
      </w:r>
      <w:r w:rsidRPr="002075B1">
        <w:rPr>
          <w:rFonts w:ascii="Times New Arabic" w:hAnsi="Times New Arabic" w:cstheme="majorBidi"/>
          <w:color w:val="auto"/>
        </w:rPr>
        <w:t xml:space="preserve">. </w:t>
      </w:r>
      <w:r w:rsidR="007606C7" w:rsidRPr="002075B1">
        <w:rPr>
          <w:rFonts w:ascii="Times New Arabic" w:hAnsi="Times New Arabic" w:cstheme="majorBidi"/>
          <w:i/>
          <w:iCs/>
          <w:color w:val="auto"/>
        </w:rPr>
        <w:t>Lifeword</w:t>
      </w:r>
      <w:r w:rsidR="007606C7" w:rsidRPr="002075B1">
        <w:rPr>
          <w:rFonts w:ascii="Times New Arabic" w:hAnsi="Times New Arabic" w:cstheme="majorBidi"/>
          <w:color w:val="auto"/>
        </w:rPr>
        <w:t xml:space="preserve">, yang merupakan </w:t>
      </w:r>
      <w:r w:rsidR="00E22A85" w:rsidRPr="002075B1">
        <w:rPr>
          <w:rFonts w:ascii="Times New Arabic" w:hAnsi="Times New Arabic" w:cstheme="majorBidi"/>
          <w:color w:val="auto"/>
        </w:rPr>
        <w:t xml:space="preserve">bagian dari </w:t>
      </w:r>
      <w:r w:rsidR="007606C7" w:rsidRPr="002075B1">
        <w:rPr>
          <w:rFonts w:ascii="Times New Arabic" w:hAnsi="Times New Arabic" w:cstheme="majorBidi"/>
          <w:color w:val="auto"/>
        </w:rPr>
        <w:t>istilah kunci dalam fenomenologi, dalam konteks pe</w:t>
      </w:r>
      <w:r w:rsidR="00FD47CD" w:rsidRPr="002075B1">
        <w:rPr>
          <w:rFonts w:ascii="Times New Arabic" w:hAnsi="Times New Arabic" w:cstheme="majorBidi"/>
          <w:color w:val="auto"/>
        </w:rPr>
        <w:t xml:space="preserve">ngajaran </w:t>
      </w:r>
      <w:r w:rsidR="007606C7" w:rsidRPr="002075B1">
        <w:rPr>
          <w:rFonts w:ascii="Times New Arabic" w:hAnsi="Times New Arabic" w:cstheme="majorBidi"/>
          <w:color w:val="auto"/>
        </w:rPr>
        <w:t xml:space="preserve">bahasa </w:t>
      </w:r>
      <w:r w:rsidR="00FD47CD" w:rsidRPr="002075B1">
        <w:rPr>
          <w:rFonts w:ascii="Times New Arabic" w:hAnsi="Times New Arabic" w:cstheme="majorBidi"/>
          <w:color w:val="auto"/>
        </w:rPr>
        <w:t xml:space="preserve">Arab </w:t>
      </w:r>
      <w:r w:rsidR="007606C7" w:rsidRPr="002075B1">
        <w:rPr>
          <w:rFonts w:ascii="Times New Arabic" w:hAnsi="Times New Arabic" w:cstheme="majorBidi"/>
          <w:color w:val="auto"/>
        </w:rPr>
        <w:t>dapat diidentifikasi sebagai pengalam</w:t>
      </w:r>
      <w:r w:rsidR="007172B2" w:rsidRPr="002075B1">
        <w:rPr>
          <w:rFonts w:ascii="Times New Arabic" w:hAnsi="Times New Arabic" w:cstheme="majorBidi"/>
          <w:color w:val="auto"/>
        </w:rPr>
        <w:t>a</w:t>
      </w:r>
      <w:r w:rsidR="007606C7" w:rsidRPr="002075B1">
        <w:rPr>
          <w:rFonts w:ascii="Times New Arabic" w:hAnsi="Times New Arabic" w:cstheme="majorBidi"/>
          <w:color w:val="auto"/>
        </w:rPr>
        <w:t>n</w:t>
      </w:r>
      <w:r w:rsidR="00FD47CD" w:rsidRPr="002075B1">
        <w:rPr>
          <w:rFonts w:ascii="Times New Arabic" w:hAnsi="Times New Arabic" w:cstheme="majorBidi"/>
          <w:color w:val="auto"/>
        </w:rPr>
        <w:t xml:space="preserve"> </w:t>
      </w:r>
      <w:r w:rsidR="007606C7" w:rsidRPr="002075B1">
        <w:rPr>
          <w:rFonts w:ascii="Times New Arabic" w:hAnsi="Times New Arabic" w:cstheme="majorBidi"/>
          <w:color w:val="auto"/>
        </w:rPr>
        <w:t>hidup dalam kontiniutasnya. Pengalaman hidup ini memiliki aktualitasnya yang merujuk pada masa kini, di mana waktu terbuka untuk ditreatment oleh temuan peneliti.</w:t>
      </w:r>
      <w:r w:rsidR="004F238E" w:rsidRPr="002075B1">
        <w:rPr>
          <w:rFonts w:ascii="Times New Arabic" w:hAnsi="Times New Arabic" w:cstheme="majorBidi"/>
          <w:color w:val="auto"/>
        </w:rPr>
        <w:t xml:space="preserve"> Di wilayah inilah data penelitian diperoleh.</w:t>
      </w:r>
    </w:p>
    <w:p w:rsidR="004F238E" w:rsidRPr="002075B1" w:rsidRDefault="002F6E38" w:rsidP="00E22A85">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Menurut Lester, pengumpulan data dan </w:t>
      </w:r>
      <w:r w:rsidR="00E22A85" w:rsidRPr="002075B1">
        <w:rPr>
          <w:rFonts w:ascii="Times New Arabic" w:hAnsi="Times New Arabic" w:cstheme="majorBidi"/>
          <w:color w:val="auto"/>
        </w:rPr>
        <w:t xml:space="preserve">proses </w:t>
      </w:r>
      <w:r w:rsidRPr="002075B1">
        <w:rPr>
          <w:rFonts w:ascii="Times New Arabic" w:hAnsi="Times New Arabic" w:cstheme="majorBidi"/>
          <w:color w:val="auto"/>
        </w:rPr>
        <w:t xml:space="preserve">mengkonstruksi makna dalam penelitian fenomenologis dilakukan </w:t>
      </w:r>
      <w:r w:rsidR="00E22A85" w:rsidRPr="002075B1">
        <w:rPr>
          <w:rFonts w:ascii="Times New Arabic" w:hAnsi="Times New Arabic" w:cstheme="majorBidi"/>
          <w:color w:val="auto"/>
        </w:rPr>
        <w:t>secara bersamaan</w:t>
      </w:r>
      <w:r w:rsidRPr="002075B1">
        <w:rPr>
          <w:rFonts w:ascii="Times New Arabic" w:hAnsi="Times New Arabic" w:cstheme="majorBidi"/>
          <w:color w:val="auto"/>
        </w:rPr>
        <w:t xml:space="preserve">. Hal ini bertujuan untuk menerangi pengalaman spesifik dalam mengidentifikasi fenomena yang dirasakan subjek </w:t>
      </w:r>
      <w:r w:rsidR="008C53E7" w:rsidRPr="002075B1">
        <w:rPr>
          <w:rFonts w:ascii="Times New Arabic" w:hAnsi="Times New Arabic" w:cstheme="majorBidi"/>
          <w:color w:val="auto"/>
        </w:rPr>
        <w:t>pada</w:t>
      </w:r>
      <w:r w:rsidRPr="002075B1">
        <w:rPr>
          <w:rFonts w:ascii="Times New Arabic" w:hAnsi="Times New Arabic" w:cstheme="majorBidi"/>
          <w:color w:val="auto"/>
        </w:rPr>
        <w:t xml:space="preserve"> situasi tertentu. Penekanannya adalah pada subjektivitas dan pengetahuan pribadi dalam memahami dan menafsirkan fenomena dari sudut pandang subjek penelitian. Sebagaimana yang dinyatakan Husserl, pendekatan fenomenologis lebih efektif dalam menggambarkan realitas sub</w:t>
      </w:r>
      <w:r w:rsidR="008C53E7" w:rsidRPr="002075B1">
        <w:rPr>
          <w:rFonts w:ascii="Times New Arabic" w:hAnsi="Times New Arabic" w:cstheme="majorBidi"/>
          <w:color w:val="auto"/>
        </w:rPr>
        <w:t>j</w:t>
      </w:r>
      <w:r w:rsidRPr="002075B1">
        <w:rPr>
          <w:rFonts w:ascii="Times New Arabic" w:hAnsi="Times New Arabic" w:cstheme="majorBidi"/>
          <w:color w:val="auto"/>
        </w:rPr>
        <w:t>ektif, wawasan, kepercayaan, motivasi dan tindak</w:t>
      </w:r>
      <w:r w:rsidR="00E22A85" w:rsidRPr="002075B1">
        <w:rPr>
          <w:rFonts w:ascii="Times New Arabic" w:hAnsi="Times New Arabic" w:cstheme="majorBidi"/>
          <w:color w:val="auto"/>
        </w:rPr>
        <w:t>an serta kebijaksanaan personal</w:t>
      </w:r>
      <w:r w:rsidRPr="002075B1">
        <w:rPr>
          <w:rFonts w:ascii="Times New Arabic" w:hAnsi="Times New Arabic" w:cstheme="majorBidi"/>
          <w:color w:val="auto"/>
        </w:rPr>
        <w:t xml:space="preserve"> Sadruddin Bahadur Qutoshi, 2018: 219)</w:t>
      </w:r>
      <w:r w:rsidR="008E053C" w:rsidRPr="002075B1">
        <w:rPr>
          <w:rFonts w:ascii="Times New Arabic" w:hAnsi="Times New Arabic" w:cstheme="majorBidi"/>
          <w:color w:val="auto"/>
        </w:rPr>
        <w:t>. Pengajaran bahasa Arab, bagaimanapun, berada di wilayah ini. Subjek yang mengalami proses pengajaran bahasa Arab, baik guru maupun peserta didik</w:t>
      </w:r>
      <w:r w:rsidR="00E22A85" w:rsidRPr="002075B1">
        <w:rPr>
          <w:rFonts w:ascii="Times New Arabic" w:hAnsi="Times New Arabic" w:cstheme="majorBidi"/>
          <w:color w:val="auto"/>
        </w:rPr>
        <w:t>,</w:t>
      </w:r>
      <w:r w:rsidR="008E053C" w:rsidRPr="002075B1">
        <w:rPr>
          <w:rFonts w:ascii="Times New Arabic" w:hAnsi="Times New Arabic" w:cstheme="majorBidi"/>
          <w:color w:val="auto"/>
        </w:rPr>
        <w:t xml:space="preserve"> memiliki pengalaman subjektif yang hanya dapat dipahami berdasarkan sudut pandang dirinya.</w:t>
      </w:r>
    </w:p>
    <w:p w:rsidR="002F6E38" w:rsidRPr="002075B1" w:rsidRDefault="002F6E38" w:rsidP="00FD47CD">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Dalam studi fenomenologis, sebelum sampai pada interpretasi deskripsi atau interpretasi </w:t>
      </w:r>
      <w:r w:rsidR="00FD47CD" w:rsidRPr="002075B1">
        <w:rPr>
          <w:rFonts w:ascii="Times New Arabic" w:hAnsi="Times New Arabic" w:cstheme="majorBidi"/>
          <w:color w:val="auto"/>
        </w:rPr>
        <w:t>subjek</w:t>
      </w:r>
      <w:r w:rsidRPr="002075B1">
        <w:rPr>
          <w:rFonts w:ascii="Times New Arabic" w:hAnsi="Times New Arabic" w:cstheme="majorBidi"/>
          <w:color w:val="auto"/>
        </w:rPr>
        <w:t xml:space="preserve"> penelitian, pelaporan temuan perlu difokuskan pada deskripsi detail fenomena. Tujuan penggunaan pendekatan fenomenologi, antara lain untuk melihat fenomena secara lebih dekat dan untuk mengeksplorasi kompleksitas dunia pengalaman subjek. Dengan cara ini, peneliti dapat melakukan refleksi kritis serta supaya dapat lebih bijak d</w:t>
      </w:r>
      <w:r w:rsidR="00FD47CD" w:rsidRPr="002075B1">
        <w:rPr>
          <w:rFonts w:ascii="Times New Arabic" w:hAnsi="Times New Arabic" w:cstheme="majorBidi"/>
          <w:color w:val="auto"/>
        </w:rPr>
        <w:t>alam memahami suatu tindakan sosial</w:t>
      </w:r>
      <w:r w:rsidRPr="002075B1">
        <w:rPr>
          <w:rFonts w:ascii="Times New Arabic" w:hAnsi="Times New Arabic" w:cstheme="majorBidi"/>
          <w:color w:val="auto"/>
        </w:rPr>
        <w:t xml:space="preserve"> </w:t>
      </w:r>
      <w:r w:rsidR="00FD47CD" w:rsidRPr="002075B1">
        <w:rPr>
          <w:rFonts w:ascii="Times New Arabic" w:hAnsi="Times New Arabic" w:cstheme="majorBidi"/>
          <w:color w:val="auto"/>
        </w:rPr>
        <w:t>(</w:t>
      </w:r>
      <w:r w:rsidRPr="002075B1">
        <w:rPr>
          <w:rFonts w:ascii="Times New Arabic" w:hAnsi="Times New Arabic" w:cstheme="majorBidi"/>
          <w:color w:val="auto"/>
        </w:rPr>
        <w:t>Sadruddin Bahadur Qutoshi, 2018: 220</w:t>
      </w:r>
      <w:r w:rsidR="00FD47CD" w:rsidRPr="002075B1">
        <w:rPr>
          <w:rFonts w:ascii="Times New Arabic" w:hAnsi="Times New Arabic" w:cstheme="majorBidi"/>
          <w:color w:val="auto"/>
        </w:rPr>
        <w:t>)</w:t>
      </w:r>
      <w:r w:rsidR="007A2003" w:rsidRPr="002075B1">
        <w:rPr>
          <w:rFonts w:ascii="Times New Arabic" w:hAnsi="Times New Arabic" w:cstheme="majorBidi"/>
          <w:color w:val="auto"/>
        </w:rPr>
        <w:t xml:space="preserve">. Belum maksimalnya proses dan hasil pengajaran bahasa Arab tidak dapat dijustifikasi berdasarkan </w:t>
      </w:r>
      <w:r w:rsidR="001D44F3" w:rsidRPr="002075B1">
        <w:rPr>
          <w:rFonts w:ascii="Times New Arabic" w:hAnsi="Times New Arabic" w:cstheme="majorBidi"/>
          <w:color w:val="auto"/>
        </w:rPr>
        <w:t xml:space="preserve">satu sudut pandang tertentu, tidak dapat dihitung dengan pola kuantifikasi statistika kecuali masuk ke dalam kompleksitas pengalaman subjektif dari subjek yang mengalaminya secara langsung. Subjek sebagai makhluk yang penuh motivasi tidak dapat ditafsirkan secara rigid atau menjustifikasi </w:t>
      </w:r>
      <w:r w:rsidR="001D44F3" w:rsidRPr="002075B1">
        <w:rPr>
          <w:rFonts w:ascii="Times New Arabic" w:hAnsi="Times New Arabic" w:cstheme="majorBidi"/>
          <w:i/>
          <w:iCs/>
          <w:color w:val="auto"/>
        </w:rPr>
        <w:t>treatment</w:t>
      </w:r>
      <w:r w:rsidR="001D44F3" w:rsidRPr="002075B1">
        <w:rPr>
          <w:rFonts w:ascii="Times New Arabic" w:hAnsi="Times New Arabic" w:cstheme="majorBidi"/>
          <w:color w:val="auto"/>
        </w:rPr>
        <w:t xml:space="preserve"> tertentu terhadapnya.</w:t>
      </w:r>
    </w:p>
    <w:p w:rsidR="00F25E9F" w:rsidRPr="002075B1" w:rsidRDefault="002F6E38" w:rsidP="00E22A85">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Melalui studi fenomenologi, peneliti dapat mempelajari fenomena </w:t>
      </w:r>
      <w:r w:rsidR="00E22A85" w:rsidRPr="002075B1">
        <w:rPr>
          <w:rFonts w:ascii="Times New Arabic" w:hAnsi="Times New Arabic" w:cstheme="majorBidi"/>
          <w:color w:val="auto"/>
        </w:rPr>
        <w:t xml:space="preserve">problematis dalam </w:t>
      </w:r>
      <w:r w:rsidRPr="002075B1">
        <w:rPr>
          <w:rFonts w:ascii="Times New Arabic" w:hAnsi="Times New Arabic" w:cstheme="majorBidi"/>
          <w:color w:val="auto"/>
        </w:rPr>
        <w:t xml:space="preserve">secara mendalam </w:t>
      </w:r>
      <w:r w:rsidR="00E22A85" w:rsidRPr="002075B1">
        <w:rPr>
          <w:rFonts w:ascii="Times New Arabic" w:hAnsi="Times New Arabic" w:cstheme="majorBidi"/>
          <w:color w:val="auto"/>
        </w:rPr>
        <w:t>dalam</w:t>
      </w:r>
      <w:r w:rsidRPr="002075B1">
        <w:rPr>
          <w:rFonts w:ascii="Times New Arabic" w:hAnsi="Times New Arabic" w:cstheme="majorBidi"/>
          <w:color w:val="auto"/>
        </w:rPr>
        <w:t xml:space="preserve"> pengalaman subjek</w:t>
      </w:r>
      <w:r w:rsidR="00E22A85" w:rsidRPr="002075B1">
        <w:rPr>
          <w:rFonts w:ascii="Times New Arabic" w:hAnsi="Times New Arabic" w:cstheme="majorBidi"/>
          <w:color w:val="auto"/>
        </w:rPr>
        <w:t>nya</w:t>
      </w:r>
      <w:r w:rsidRPr="002075B1">
        <w:rPr>
          <w:rFonts w:ascii="Times New Arabic" w:hAnsi="Times New Arabic" w:cstheme="majorBidi"/>
          <w:color w:val="auto"/>
        </w:rPr>
        <w:t>. Melalui teknik pengumpulan data yang digunakan, yaitu wawancara mendalam, diskusi, observasi partisipan, dan penelitian tindakan, peneliti dapat memperoleh tingkat wawasan yang lebih dalam tentang pengetahuan subjek. Dengan ini, studi fenomenologis lebih memfokuskan diri pada kerangka penelitian deskriptif Husserlian untuk memahami pengalaman hidup orang yang terkai</w:t>
      </w:r>
      <w:r w:rsidR="00E22A85" w:rsidRPr="002075B1">
        <w:rPr>
          <w:rFonts w:ascii="Times New Arabic" w:hAnsi="Times New Arabic" w:cstheme="majorBidi"/>
          <w:color w:val="auto"/>
        </w:rPr>
        <w:t>t dengan fenomena yang diteliti</w:t>
      </w:r>
      <w:r w:rsidRPr="002075B1">
        <w:rPr>
          <w:rFonts w:ascii="Times New Arabic" w:hAnsi="Times New Arabic" w:cstheme="majorBidi"/>
          <w:color w:val="auto"/>
        </w:rPr>
        <w:t xml:space="preserve"> </w:t>
      </w:r>
      <w:r w:rsidR="00FD47CD" w:rsidRPr="002075B1">
        <w:rPr>
          <w:rFonts w:ascii="Times New Arabic" w:hAnsi="Times New Arabic" w:cstheme="majorBidi"/>
          <w:color w:val="auto"/>
        </w:rPr>
        <w:t>(</w:t>
      </w:r>
      <w:r w:rsidRPr="002075B1">
        <w:rPr>
          <w:rFonts w:ascii="Times New Arabic" w:hAnsi="Times New Arabic" w:cstheme="majorBidi"/>
          <w:color w:val="auto"/>
        </w:rPr>
        <w:t>Sadruddin Bahadur Qutoshi, 2018: 220-221</w:t>
      </w:r>
      <w:r w:rsidR="00FD47CD" w:rsidRPr="002075B1">
        <w:rPr>
          <w:rFonts w:ascii="Times New Arabic" w:hAnsi="Times New Arabic" w:cstheme="majorBidi"/>
          <w:color w:val="auto"/>
        </w:rPr>
        <w:t>)</w:t>
      </w:r>
      <w:r w:rsidR="00CC3863" w:rsidRPr="002075B1">
        <w:rPr>
          <w:rFonts w:ascii="Times New Arabic" w:hAnsi="Times New Arabic" w:cstheme="majorBidi"/>
          <w:color w:val="auto"/>
        </w:rPr>
        <w:t xml:space="preserve">. </w:t>
      </w:r>
      <w:r w:rsidR="00E22A85" w:rsidRPr="002075B1">
        <w:rPr>
          <w:rFonts w:ascii="Times New Arabic" w:hAnsi="Times New Arabic" w:cstheme="majorBidi"/>
          <w:color w:val="auto"/>
        </w:rPr>
        <w:lastRenderedPageBreak/>
        <w:t>P</w:t>
      </w:r>
      <w:r w:rsidR="00CC3863" w:rsidRPr="002075B1">
        <w:rPr>
          <w:rFonts w:ascii="Times New Arabic" w:hAnsi="Times New Arabic" w:cstheme="majorBidi"/>
          <w:color w:val="auto"/>
        </w:rPr>
        <w:t>artikularitas pengalaman subjek dalam proses pengajaran bahasa Arab. Dari sinilah fenomenologi berusaha menggali b</w:t>
      </w:r>
      <w:r w:rsidR="00F25E9F" w:rsidRPr="002075B1">
        <w:rPr>
          <w:rFonts w:ascii="Times New Arabic" w:hAnsi="Times New Arabic" w:cstheme="majorBidi"/>
          <w:color w:val="auto"/>
        </w:rPr>
        <w:t>agaimana pro</w:t>
      </w:r>
      <w:r w:rsidR="00CC3863" w:rsidRPr="002075B1">
        <w:rPr>
          <w:rFonts w:ascii="Times New Arabic" w:hAnsi="Times New Arabic" w:cstheme="majorBidi"/>
          <w:color w:val="auto"/>
        </w:rPr>
        <w:t>s</w:t>
      </w:r>
      <w:r w:rsidR="00F25E9F" w:rsidRPr="002075B1">
        <w:rPr>
          <w:rFonts w:ascii="Times New Arabic" w:hAnsi="Times New Arabic" w:cstheme="majorBidi"/>
          <w:color w:val="auto"/>
        </w:rPr>
        <w:t>es pe</w:t>
      </w:r>
      <w:r w:rsidR="00CC3863" w:rsidRPr="002075B1">
        <w:rPr>
          <w:rFonts w:ascii="Times New Arabic" w:hAnsi="Times New Arabic" w:cstheme="majorBidi"/>
          <w:color w:val="auto"/>
        </w:rPr>
        <w:t>nga</w:t>
      </w:r>
      <w:r w:rsidR="00F25E9F" w:rsidRPr="002075B1">
        <w:rPr>
          <w:rFonts w:ascii="Times New Arabic" w:hAnsi="Times New Arabic" w:cstheme="majorBidi"/>
          <w:color w:val="auto"/>
        </w:rPr>
        <w:t xml:space="preserve">jaran </w:t>
      </w:r>
      <w:r w:rsidR="00CC3863" w:rsidRPr="002075B1">
        <w:rPr>
          <w:rFonts w:ascii="Times New Arabic" w:hAnsi="Times New Arabic" w:cstheme="majorBidi"/>
          <w:color w:val="auto"/>
        </w:rPr>
        <w:t xml:space="preserve">bahasa Arab </w:t>
      </w:r>
      <w:r w:rsidR="00F25E9F" w:rsidRPr="002075B1">
        <w:rPr>
          <w:rFonts w:ascii="Times New Arabic" w:hAnsi="Times New Arabic" w:cstheme="majorBidi"/>
          <w:color w:val="auto"/>
        </w:rPr>
        <w:t xml:space="preserve">dilakukan dan maknanya bagi </w:t>
      </w:r>
      <w:r w:rsidR="00CC3863" w:rsidRPr="002075B1">
        <w:rPr>
          <w:rFonts w:ascii="Times New Arabic" w:hAnsi="Times New Arabic" w:cstheme="majorBidi"/>
          <w:color w:val="auto"/>
        </w:rPr>
        <w:t xml:space="preserve">subjek sehingga </w:t>
      </w:r>
      <w:r w:rsidR="00F25E9F" w:rsidRPr="002075B1">
        <w:rPr>
          <w:rFonts w:ascii="Times New Arabic" w:hAnsi="Times New Arabic" w:cstheme="majorBidi"/>
          <w:color w:val="auto"/>
        </w:rPr>
        <w:t xml:space="preserve">perubahan </w:t>
      </w:r>
      <w:r w:rsidR="00CC3863" w:rsidRPr="002075B1">
        <w:rPr>
          <w:rFonts w:ascii="Times New Arabic" w:hAnsi="Times New Arabic" w:cstheme="majorBidi"/>
          <w:color w:val="auto"/>
        </w:rPr>
        <w:t xml:space="preserve">dalam </w:t>
      </w:r>
      <w:r w:rsidR="00F25E9F" w:rsidRPr="002075B1">
        <w:rPr>
          <w:rFonts w:ascii="Times New Arabic" w:hAnsi="Times New Arabic" w:cstheme="majorBidi"/>
          <w:color w:val="auto"/>
        </w:rPr>
        <w:t>taksonomi belajar</w:t>
      </w:r>
      <w:r w:rsidR="00CC3863" w:rsidRPr="002075B1">
        <w:rPr>
          <w:rFonts w:ascii="Times New Arabic" w:hAnsi="Times New Arabic" w:cstheme="majorBidi"/>
          <w:color w:val="auto"/>
        </w:rPr>
        <w:t xml:space="preserve"> yang meliputi perubahan kognitif, afektif, dan psikomotorik </w:t>
      </w:r>
      <w:r w:rsidR="00E22A85" w:rsidRPr="002075B1">
        <w:rPr>
          <w:rFonts w:ascii="Times New Arabic" w:hAnsi="Times New Arabic" w:cstheme="majorBidi"/>
          <w:color w:val="auto"/>
        </w:rPr>
        <w:t xml:space="preserve">dapat </w:t>
      </w:r>
      <w:r w:rsidR="00CC3863" w:rsidRPr="002075B1">
        <w:rPr>
          <w:rFonts w:ascii="Times New Arabic" w:hAnsi="Times New Arabic" w:cstheme="majorBidi"/>
          <w:color w:val="auto"/>
        </w:rPr>
        <w:t>terjadi atau sebaliknya.</w:t>
      </w:r>
    </w:p>
    <w:p w:rsidR="00BC46F5" w:rsidRPr="002075B1" w:rsidRDefault="005B0E7B" w:rsidP="00DD21FE">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Sebagai bagian dari tradisi penelitian kualitatif, studi fenomenologi memiliki karakteristik khusus yang sama sekali berbeda dengan tradisi penelitian kuantitatif. Pada </w:t>
      </w:r>
      <w:r w:rsidR="00F25E9F" w:rsidRPr="002075B1">
        <w:rPr>
          <w:rFonts w:ascii="Times New Arabic" w:hAnsi="Times New Arabic" w:cstheme="majorBidi"/>
          <w:color w:val="auto"/>
        </w:rPr>
        <w:t xml:space="preserve">Kuswarno (2009:36), </w:t>
      </w:r>
      <w:r w:rsidRPr="002075B1">
        <w:rPr>
          <w:rFonts w:ascii="Times New Arabic" w:hAnsi="Times New Arabic" w:cstheme="majorBidi"/>
          <w:color w:val="auto"/>
        </w:rPr>
        <w:t xml:space="preserve">pendekatan fenomenologi berupaya menggali nilai-nilai yang hidup dalam pengalaman manusia, </w:t>
      </w:r>
      <w:r w:rsidR="00172024" w:rsidRPr="002075B1">
        <w:rPr>
          <w:rFonts w:ascii="Times New Arabic" w:hAnsi="Times New Arabic" w:cstheme="majorBidi"/>
          <w:color w:val="auto"/>
        </w:rPr>
        <w:t>fok</w:t>
      </w:r>
      <w:r w:rsidRPr="002075B1">
        <w:rPr>
          <w:rFonts w:ascii="Times New Arabic" w:hAnsi="Times New Arabic" w:cstheme="majorBidi"/>
          <w:color w:val="auto"/>
        </w:rPr>
        <w:t xml:space="preserve">us pada totalitas, berusaha menemukan makna, menggali data berdasarkan perspektif orang pertama, </w:t>
      </w:r>
      <w:r w:rsidR="00BC46F5" w:rsidRPr="002075B1">
        <w:rPr>
          <w:rFonts w:ascii="Times New Arabic" w:hAnsi="Times New Arabic" w:cstheme="majorBidi"/>
          <w:color w:val="auto"/>
        </w:rPr>
        <w:t xml:space="preserve">berusaha memahami prilaku manusia, pertanyaan penelitian menggambarkan keterlibatan peneliti, serta melihat pengalaman dan prilaku subjek secara utuh. </w:t>
      </w:r>
    </w:p>
    <w:p w:rsidR="00F25E9F" w:rsidRPr="002075B1" w:rsidRDefault="00BC46F5" w:rsidP="00DD21FE">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Deskripsi ini secara keseluruhan dapat ditemukan dalam proses pengajaran bahasa Arab. Pengajaran bahasa Arab merupakan bagian dari </w:t>
      </w:r>
      <w:r w:rsidR="00F25E9F" w:rsidRPr="002075B1">
        <w:rPr>
          <w:rFonts w:ascii="Times New Arabic" w:hAnsi="Times New Arabic" w:cstheme="majorBidi"/>
          <w:color w:val="auto"/>
        </w:rPr>
        <w:t xml:space="preserve">sebuah situasi dan bagian </w:t>
      </w:r>
      <w:r w:rsidR="00DD21FE" w:rsidRPr="002075B1">
        <w:rPr>
          <w:rFonts w:ascii="Times New Arabic" w:hAnsi="Times New Arabic" w:cstheme="majorBidi"/>
          <w:color w:val="auto"/>
        </w:rPr>
        <w:t xml:space="preserve">dari </w:t>
      </w:r>
      <w:r w:rsidR="00F25E9F" w:rsidRPr="002075B1">
        <w:rPr>
          <w:rFonts w:ascii="Times New Arabic" w:hAnsi="Times New Arabic" w:cstheme="majorBidi"/>
          <w:color w:val="auto"/>
        </w:rPr>
        <w:t>pengalaman hidup</w:t>
      </w:r>
      <w:r w:rsidRPr="002075B1">
        <w:rPr>
          <w:rFonts w:ascii="Times New Arabic" w:hAnsi="Times New Arabic" w:cstheme="majorBidi"/>
          <w:color w:val="auto"/>
        </w:rPr>
        <w:t xml:space="preserve"> subjek</w:t>
      </w:r>
      <w:r w:rsidR="00DD21FE" w:rsidRPr="002075B1">
        <w:rPr>
          <w:rFonts w:ascii="Times New Arabic" w:hAnsi="Times New Arabic" w:cstheme="majorBidi"/>
          <w:color w:val="auto"/>
        </w:rPr>
        <w:t>nya</w:t>
      </w:r>
      <w:r w:rsidRPr="002075B1">
        <w:rPr>
          <w:rFonts w:ascii="Times New Arabic" w:hAnsi="Times New Arabic" w:cstheme="majorBidi"/>
          <w:color w:val="auto"/>
        </w:rPr>
        <w:t>. Pengalaman guru mulai tahap persiapan materi, detail pelaksanaan mengajarkan bahasa Arab, keterlibatannya dengan situasi belajar peserta didik, keberhadapannya dengan pluralitas kepribadian peserta didik, latarbelakang kepribadian guru berkaitan denga</w:t>
      </w:r>
      <w:r w:rsidR="00FD47CD" w:rsidRPr="002075B1">
        <w:rPr>
          <w:rFonts w:ascii="Times New Arabic" w:hAnsi="Times New Arabic" w:cstheme="majorBidi"/>
          <w:color w:val="auto"/>
        </w:rPr>
        <w:t>n peng</w:t>
      </w:r>
      <w:r w:rsidR="00DD21FE" w:rsidRPr="002075B1">
        <w:rPr>
          <w:rFonts w:ascii="Times New Arabic" w:hAnsi="Times New Arabic" w:cstheme="majorBidi"/>
          <w:color w:val="auto"/>
        </w:rPr>
        <w:t>etahuan</w:t>
      </w:r>
      <w:r w:rsidR="00FD47CD" w:rsidRPr="002075B1">
        <w:rPr>
          <w:rFonts w:ascii="Times New Arabic" w:hAnsi="Times New Arabic" w:cstheme="majorBidi"/>
          <w:color w:val="auto"/>
        </w:rPr>
        <w:t xml:space="preserve"> bahasa Arab, kondis</w:t>
      </w:r>
      <w:r w:rsidRPr="002075B1">
        <w:rPr>
          <w:rFonts w:ascii="Times New Arabic" w:hAnsi="Times New Arabic" w:cstheme="majorBidi"/>
          <w:color w:val="auto"/>
        </w:rPr>
        <w:t xml:space="preserve">i psikologis guru ketika sedang mengajar, </w:t>
      </w:r>
      <w:r w:rsidR="00AB4D4B" w:rsidRPr="002075B1">
        <w:rPr>
          <w:rFonts w:ascii="Times New Arabic" w:hAnsi="Times New Arabic" w:cstheme="majorBidi"/>
          <w:color w:val="auto"/>
        </w:rPr>
        <w:t xml:space="preserve">lingkungan hidup guru berkaitan dengan </w:t>
      </w:r>
      <w:r w:rsidR="00FD47CD" w:rsidRPr="002075B1">
        <w:rPr>
          <w:rFonts w:ascii="Times New Arabic" w:hAnsi="Times New Arabic" w:cstheme="majorBidi"/>
          <w:color w:val="auto"/>
        </w:rPr>
        <w:t>p</w:t>
      </w:r>
      <w:r w:rsidR="00AB4D4B" w:rsidRPr="002075B1">
        <w:rPr>
          <w:rFonts w:ascii="Times New Arabic" w:hAnsi="Times New Arabic" w:cstheme="majorBidi"/>
          <w:color w:val="auto"/>
        </w:rPr>
        <w:t xml:space="preserve">engetahuan dan pemahamannya tentang kebahasaaraban, kenyamanan atau ketidaknyamanan guru dengan situasi yang berkaitan dengan model pengelolaan kelas, dan tentu saja banyak variabel-variabel lainnya yang belum terungkap mengingat kompleksitas </w:t>
      </w:r>
      <w:r w:rsidR="00FD47CD" w:rsidRPr="002075B1">
        <w:rPr>
          <w:rFonts w:ascii="Times New Arabic" w:hAnsi="Times New Arabic" w:cstheme="majorBidi"/>
          <w:color w:val="auto"/>
        </w:rPr>
        <w:t>pengalaman guru sebagai fenomena</w:t>
      </w:r>
      <w:r w:rsidR="00AB4D4B" w:rsidRPr="002075B1">
        <w:rPr>
          <w:rFonts w:ascii="Times New Arabic" w:hAnsi="Times New Arabic" w:cstheme="majorBidi"/>
          <w:color w:val="auto"/>
        </w:rPr>
        <w:t xml:space="preserve"> manusiawi. Hal itu jika dilihat dari sisi guru. Dari sisi peserta didik, pengalaman belajar b</w:t>
      </w:r>
      <w:r w:rsidR="00FD47CD" w:rsidRPr="002075B1">
        <w:rPr>
          <w:rFonts w:ascii="Times New Arabic" w:hAnsi="Times New Arabic" w:cstheme="majorBidi"/>
          <w:color w:val="auto"/>
        </w:rPr>
        <w:t>a</w:t>
      </w:r>
      <w:r w:rsidR="00AB4D4B" w:rsidRPr="002075B1">
        <w:rPr>
          <w:rFonts w:ascii="Times New Arabic" w:hAnsi="Times New Arabic" w:cstheme="majorBidi"/>
          <w:color w:val="auto"/>
        </w:rPr>
        <w:t xml:space="preserve">hasa </w:t>
      </w:r>
      <w:r w:rsidR="00FD47CD" w:rsidRPr="002075B1">
        <w:rPr>
          <w:rFonts w:ascii="Times New Arabic" w:hAnsi="Times New Arabic" w:cstheme="majorBidi"/>
          <w:color w:val="auto"/>
        </w:rPr>
        <w:t xml:space="preserve">Arab </w:t>
      </w:r>
      <w:r w:rsidR="00AB4D4B" w:rsidRPr="002075B1">
        <w:rPr>
          <w:rFonts w:ascii="Times New Arabic" w:hAnsi="Times New Arabic" w:cstheme="majorBidi"/>
          <w:color w:val="auto"/>
        </w:rPr>
        <w:t>juga memiliki tingkat kompleksitas yang sama luasnya.</w:t>
      </w:r>
    </w:p>
    <w:p w:rsidR="00F25E9F" w:rsidRPr="002075B1" w:rsidRDefault="00904C94" w:rsidP="00FC123A">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Kompleksitas pengalaman subjek pengajaran bahasa Arab mesti dilihat sebagai sebuah totalitas. Titik berangkat penelitiannya adalah pada totalitas, bukan dari unsur yang membentuk totalitas tersebut sebaga</w:t>
      </w:r>
      <w:r w:rsidR="00FC123A" w:rsidRPr="002075B1">
        <w:rPr>
          <w:rFonts w:ascii="Times New Arabic" w:hAnsi="Times New Arabic" w:cstheme="majorBidi"/>
          <w:color w:val="auto"/>
        </w:rPr>
        <w:t>i</w:t>
      </w:r>
      <w:r w:rsidRPr="002075B1">
        <w:rPr>
          <w:rFonts w:ascii="Times New Arabic" w:hAnsi="Times New Arabic" w:cstheme="majorBidi"/>
          <w:color w:val="auto"/>
        </w:rPr>
        <w:t xml:space="preserve"> sebagai bagian dari tradisi penelitian kualitatif, sifat penelitian pendekatan fenomenologi adalah komprehensif. Dengan demikian, fo</w:t>
      </w:r>
      <w:r w:rsidR="00FD47CD" w:rsidRPr="002075B1">
        <w:rPr>
          <w:rFonts w:ascii="Times New Arabic" w:hAnsi="Times New Arabic" w:cstheme="majorBidi"/>
          <w:color w:val="auto"/>
        </w:rPr>
        <w:t>k</w:t>
      </w:r>
      <w:r w:rsidR="00FC123A" w:rsidRPr="002075B1">
        <w:rPr>
          <w:rFonts w:ascii="Times New Arabic" w:hAnsi="Times New Arabic" w:cstheme="majorBidi"/>
          <w:color w:val="auto"/>
        </w:rPr>
        <w:t>us peneliti untuk mengungkap</w:t>
      </w:r>
      <w:r w:rsidR="00F25E9F" w:rsidRPr="002075B1">
        <w:rPr>
          <w:rFonts w:ascii="Times New Arabic" w:hAnsi="Times New Arabic" w:cstheme="majorBidi"/>
          <w:color w:val="auto"/>
        </w:rPr>
        <w:t xml:space="preserve"> makna suatu situasi belajar pendidikan b</w:t>
      </w:r>
      <w:r w:rsidRPr="002075B1">
        <w:rPr>
          <w:rFonts w:ascii="Times New Arabic" w:hAnsi="Times New Arabic" w:cstheme="majorBidi"/>
          <w:color w:val="auto"/>
        </w:rPr>
        <w:t>ahasa</w:t>
      </w:r>
      <w:r w:rsidR="00F25E9F" w:rsidRPr="002075B1">
        <w:rPr>
          <w:rFonts w:ascii="Times New Arabic" w:hAnsi="Times New Arabic" w:cstheme="majorBidi"/>
          <w:color w:val="auto"/>
        </w:rPr>
        <w:t xml:space="preserve"> </w:t>
      </w:r>
      <w:r w:rsidRPr="002075B1">
        <w:rPr>
          <w:rFonts w:ascii="Times New Arabic" w:hAnsi="Times New Arabic" w:cstheme="majorBidi"/>
          <w:color w:val="auto"/>
        </w:rPr>
        <w:t xml:space="preserve">Arab </w:t>
      </w:r>
      <w:r w:rsidR="00F25E9F" w:rsidRPr="002075B1">
        <w:rPr>
          <w:rFonts w:ascii="Times New Arabic" w:hAnsi="Times New Arabic" w:cstheme="majorBidi"/>
          <w:color w:val="auto"/>
        </w:rPr>
        <w:t>untuk ke depannya, hikmahnya bagi guru, murid, praktisi pendidik</w:t>
      </w:r>
      <w:r w:rsidRPr="002075B1">
        <w:rPr>
          <w:rFonts w:ascii="Times New Arabic" w:hAnsi="Times New Arabic" w:cstheme="majorBidi"/>
          <w:color w:val="auto"/>
        </w:rPr>
        <w:t>a</w:t>
      </w:r>
      <w:r w:rsidR="00F25E9F" w:rsidRPr="002075B1">
        <w:rPr>
          <w:rFonts w:ascii="Times New Arabic" w:hAnsi="Times New Arabic" w:cstheme="majorBidi"/>
          <w:color w:val="auto"/>
        </w:rPr>
        <w:t>n, pemegang kebijakan, d</w:t>
      </w:r>
      <w:r w:rsidRPr="002075B1">
        <w:rPr>
          <w:rFonts w:ascii="Times New Arabic" w:hAnsi="Times New Arabic" w:cstheme="majorBidi"/>
          <w:color w:val="auto"/>
        </w:rPr>
        <w:t xml:space="preserve">an </w:t>
      </w:r>
      <w:r w:rsidR="00F25E9F" w:rsidRPr="002075B1">
        <w:rPr>
          <w:rFonts w:ascii="Times New Arabic" w:hAnsi="Times New Arabic" w:cstheme="majorBidi"/>
          <w:color w:val="auto"/>
        </w:rPr>
        <w:t>l</w:t>
      </w:r>
      <w:r w:rsidRPr="002075B1">
        <w:rPr>
          <w:rFonts w:ascii="Times New Arabic" w:hAnsi="Times New Arabic" w:cstheme="majorBidi"/>
          <w:color w:val="auto"/>
        </w:rPr>
        <w:t>ain-</w:t>
      </w:r>
      <w:r w:rsidR="00F25E9F" w:rsidRPr="002075B1">
        <w:rPr>
          <w:rFonts w:ascii="Times New Arabic" w:hAnsi="Times New Arabic" w:cstheme="majorBidi"/>
          <w:color w:val="auto"/>
        </w:rPr>
        <w:t>l</w:t>
      </w:r>
      <w:r w:rsidRPr="002075B1">
        <w:rPr>
          <w:rFonts w:ascii="Times New Arabic" w:hAnsi="Times New Arabic" w:cstheme="majorBidi"/>
          <w:color w:val="auto"/>
        </w:rPr>
        <w:t>ain, dapat terungkap.</w:t>
      </w:r>
      <w:r w:rsidR="00A40E40" w:rsidRPr="002075B1">
        <w:rPr>
          <w:rFonts w:ascii="Times New Arabic" w:hAnsi="Times New Arabic" w:cstheme="majorBidi"/>
          <w:color w:val="auto"/>
        </w:rPr>
        <w:t xml:space="preserve"> Pengungkapan </w:t>
      </w:r>
      <w:r w:rsidR="00C164DD" w:rsidRPr="002075B1">
        <w:rPr>
          <w:rFonts w:ascii="Times New Arabic" w:hAnsi="Times New Arabic" w:cstheme="majorBidi"/>
          <w:color w:val="auto"/>
        </w:rPr>
        <w:t>makna-makna dalam penelitian tersebut ditemukan dalam pengalaman subjek sebagai sumber utama penelitian</w:t>
      </w:r>
      <w:r w:rsidR="00F25E9F" w:rsidRPr="002075B1">
        <w:rPr>
          <w:rFonts w:ascii="Times New Arabic" w:hAnsi="Times New Arabic" w:cstheme="majorBidi"/>
          <w:color w:val="auto"/>
        </w:rPr>
        <w:t>, data utama terdapat dalam kehidupan orang pertama</w:t>
      </w:r>
      <w:r w:rsidR="00C164DD" w:rsidRPr="002075B1">
        <w:rPr>
          <w:rFonts w:ascii="Times New Arabic" w:hAnsi="Times New Arabic" w:cstheme="majorBidi"/>
          <w:color w:val="auto"/>
        </w:rPr>
        <w:t>, lebih</w:t>
      </w:r>
      <w:r w:rsidR="00FD47CD" w:rsidRPr="002075B1">
        <w:rPr>
          <w:rFonts w:ascii="Times New Arabic" w:hAnsi="Times New Arabic" w:cstheme="majorBidi"/>
          <w:color w:val="auto"/>
        </w:rPr>
        <w:t xml:space="preserve"> </w:t>
      </w:r>
      <w:r w:rsidR="00C164DD" w:rsidRPr="002075B1">
        <w:rPr>
          <w:rFonts w:ascii="Times New Arabic" w:hAnsi="Times New Arabic" w:cstheme="majorBidi"/>
          <w:color w:val="auto"/>
        </w:rPr>
        <w:t>spesifik lagi data mengenai p</w:t>
      </w:r>
      <w:r w:rsidR="00FD47CD" w:rsidRPr="002075B1">
        <w:rPr>
          <w:rFonts w:ascii="Times New Arabic" w:hAnsi="Times New Arabic" w:cstheme="majorBidi"/>
          <w:color w:val="auto"/>
        </w:rPr>
        <w:t>e</w:t>
      </w:r>
      <w:r w:rsidR="00C164DD" w:rsidRPr="002075B1">
        <w:rPr>
          <w:rFonts w:ascii="Times New Arabic" w:hAnsi="Times New Arabic" w:cstheme="majorBidi"/>
          <w:color w:val="auto"/>
        </w:rPr>
        <w:t>rilaku subjek yang</w:t>
      </w:r>
      <w:r w:rsidR="00FD47CD" w:rsidRPr="002075B1">
        <w:rPr>
          <w:rFonts w:ascii="Times New Arabic" w:hAnsi="Times New Arabic" w:cstheme="majorBidi"/>
          <w:color w:val="auto"/>
        </w:rPr>
        <w:t xml:space="preserve"> </w:t>
      </w:r>
      <w:r w:rsidR="00C164DD" w:rsidRPr="002075B1">
        <w:rPr>
          <w:rFonts w:ascii="Times New Arabic" w:hAnsi="Times New Arabic" w:cstheme="majorBidi"/>
          <w:color w:val="auto"/>
        </w:rPr>
        <w:t xml:space="preserve">terlibat dalam proses pengajaran bahasa Arab. </w:t>
      </w:r>
    </w:p>
    <w:p w:rsidR="00F25E9F" w:rsidRPr="002075B1" w:rsidRDefault="00F51225" w:rsidP="00FD47CD">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Pendekatan fenomenologi tentu saja menjadikan peneliti sebagai instrumen penelitiannya. Dengan begitu, sifat pertanyaan yang merupakan derivat langsung dari instrumennya akan sangat mencerminkan keterlibatan intens dari peneliti dengan subjek penelitiannya. Apa yang menjadi kepentingan maupun komitmen peneliti akan direfleksikan pada pertanyaan penelitiannya. Intensitas peneliti dengan subjek </w:t>
      </w:r>
      <w:r w:rsidR="00633AFB" w:rsidRPr="002075B1">
        <w:rPr>
          <w:rFonts w:ascii="Times New Arabic" w:hAnsi="Times New Arabic" w:cstheme="majorBidi"/>
          <w:color w:val="auto"/>
        </w:rPr>
        <w:t>menjadi mungkin sebab dalam fenomenologi, pengalaman subjektif dari subjek penelitian dilihat berdasarkan per</w:t>
      </w:r>
      <w:r w:rsidR="00FD47CD" w:rsidRPr="002075B1">
        <w:rPr>
          <w:rFonts w:ascii="Times New Arabic" w:hAnsi="Times New Arabic" w:cstheme="majorBidi"/>
          <w:color w:val="auto"/>
        </w:rPr>
        <w:t>s</w:t>
      </w:r>
      <w:r w:rsidR="00633AFB" w:rsidRPr="002075B1">
        <w:rPr>
          <w:rFonts w:ascii="Times New Arabic" w:hAnsi="Times New Arabic" w:cstheme="majorBidi"/>
          <w:color w:val="auto"/>
        </w:rPr>
        <w:t xml:space="preserve">pektif yang komprehensif atau holistik supaya data objektif yang akan merepresentasikan makna terdalam dari fenomena pengalaman subjek dapat ditemukan. </w:t>
      </w:r>
      <w:r w:rsidR="005B751C" w:rsidRPr="002075B1">
        <w:rPr>
          <w:rFonts w:ascii="Times New Arabic" w:hAnsi="Times New Arabic" w:cstheme="majorBidi"/>
          <w:color w:val="auto"/>
        </w:rPr>
        <w:t>Oleh karena itu, realisasi pengumpulan datanya bersifat interaktif</w:t>
      </w:r>
      <w:r w:rsidR="00CE24EA" w:rsidRPr="002075B1">
        <w:rPr>
          <w:rFonts w:ascii="Times New Arabic" w:hAnsi="Times New Arabic" w:cstheme="majorBidi"/>
          <w:color w:val="auto"/>
        </w:rPr>
        <w:t xml:space="preserve"> karena fenomenologi menuntut kesatuan peneliti dengan subjek yang ditelitinya serta keterlibatan peneliti di lapangan untuk memahami fenomena secara langsung. </w:t>
      </w:r>
      <w:r w:rsidR="00B26670" w:rsidRPr="002075B1">
        <w:rPr>
          <w:rFonts w:ascii="Times New Arabic" w:hAnsi="Times New Arabic" w:cstheme="majorBidi"/>
          <w:color w:val="auto"/>
        </w:rPr>
        <w:t xml:space="preserve">Keterlibatan ini dicirikan dengan sifat pengumpulan data pada wawancara mendalam, bentuk pertanyaannya terbuka, serta dilaksanakan dalam situasi yang cair. </w:t>
      </w:r>
      <w:r w:rsidR="00633AFB" w:rsidRPr="002075B1">
        <w:rPr>
          <w:rFonts w:ascii="Times New Arabic" w:hAnsi="Times New Arabic" w:cstheme="majorBidi"/>
          <w:color w:val="auto"/>
        </w:rPr>
        <w:t xml:space="preserve">Dengan cara ini, </w:t>
      </w:r>
      <w:r w:rsidR="00633AFB" w:rsidRPr="002075B1">
        <w:rPr>
          <w:rFonts w:ascii="Times New Arabic" w:hAnsi="Times New Arabic" w:cstheme="majorBidi"/>
          <w:i/>
          <w:iCs/>
          <w:color w:val="auto"/>
        </w:rPr>
        <w:t>treatment</w:t>
      </w:r>
      <w:r w:rsidR="00633AFB" w:rsidRPr="002075B1">
        <w:rPr>
          <w:rFonts w:ascii="Times New Arabic" w:hAnsi="Times New Arabic" w:cstheme="majorBidi"/>
          <w:color w:val="auto"/>
        </w:rPr>
        <w:t xml:space="preserve"> terhadap problem mendasarnya dapat dikonstruksikan. </w:t>
      </w:r>
    </w:p>
    <w:p w:rsidR="00F25E9F" w:rsidRPr="002075B1" w:rsidRDefault="0072214B" w:rsidP="00D80912">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Sifat interaktif dalam pendekatan fenomenologi, sebagaimana yang diteorikan Alfred Schutz </w:t>
      </w:r>
      <w:r w:rsidR="00D80912" w:rsidRPr="002075B1">
        <w:rPr>
          <w:rFonts w:ascii="Times New Arabic" w:hAnsi="Times New Arabic" w:cstheme="majorBidi"/>
          <w:color w:val="auto"/>
        </w:rPr>
        <w:t xml:space="preserve">memberi </w:t>
      </w:r>
      <w:r w:rsidRPr="002075B1">
        <w:rPr>
          <w:rFonts w:ascii="Times New Arabic" w:hAnsi="Times New Arabic" w:cstheme="majorBidi"/>
          <w:color w:val="auto"/>
        </w:rPr>
        <w:t xml:space="preserve">penekanan pada </w:t>
      </w:r>
      <w:r w:rsidR="00F25E9F" w:rsidRPr="002075B1">
        <w:rPr>
          <w:rFonts w:ascii="Times New Arabic" w:hAnsi="Times New Arabic" w:cstheme="majorBidi"/>
          <w:color w:val="auto"/>
        </w:rPr>
        <w:t xml:space="preserve">pentingnya intersubjektivitas. </w:t>
      </w:r>
      <w:r w:rsidRPr="002075B1">
        <w:rPr>
          <w:rFonts w:ascii="Times New Arabic" w:hAnsi="Times New Arabic" w:cstheme="majorBidi"/>
          <w:color w:val="auto"/>
        </w:rPr>
        <w:t xml:space="preserve">Pemahaman </w:t>
      </w:r>
      <w:r w:rsidR="00F25E9F" w:rsidRPr="002075B1">
        <w:rPr>
          <w:rFonts w:ascii="Times New Arabic" w:hAnsi="Times New Arabic" w:cstheme="majorBidi"/>
          <w:color w:val="auto"/>
        </w:rPr>
        <w:t xml:space="preserve">atas </w:t>
      </w:r>
      <w:r w:rsidRPr="002075B1">
        <w:rPr>
          <w:rFonts w:ascii="Times New Arabic" w:hAnsi="Times New Arabic" w:cstheme="majorBidi"/>
          <w:color w:val="auto"/>
        </w:rPr>
        <w:lastRenderedPageBreak/>
        <w:t xml:space="preserve">pengalaman yang dibangun oleh </w:t>
      </w:r>
      <w:r w:rsidR="00F25E9F" w:rsidRPr="002075B1">
        <w:rPr>
          <w:rFonts w:ascii="Times New Arabic" w:hAnsi="Times New Arabic" w:cstheme="majorBidi"/>
          <w:color w:val="auto"/>
        </w:rPr>
        <w:t xml:space="preserve">tindakan, ucapan, dan interaksi </w:t>
      </w:r>
      <w:r w:rsidR="00730EDA" w:rsidRPr="002075B1">
        <w:rPr>
          <w:rFonts w:ascii="Times New Arabic" w:hAnsi="Times New Arabic" w:cstheme="majorBidi"/>
          <w:color w:val="auto"/>
        </w:rPr>
        <w:t>merupakan</w:t>
      </w:r>
      <w:r w:rsidRPr="002075B1">
        <w:rPr>
          <w:rFonts w:ascii="Times New Arabic" w:hAnsi="Times New Arabic" w:cstheme="majorBidi"/>
          <w:color w:val="auto"/>
        </w:rPr>
        <w:t xml:space="preserve"> </w:t>
      </w:r>
      <w:r w:rsidR="00F25E9F" w:rsidRPr="002075B1">
        <w:rPr>
          <w:rFonts w:ascii="Times New Arabic" w:hAnsi="Times New Arabic" w:cstheme="majorBidi"/>
          <w:color w:val="auto"/>
        </w:rPr>
        <w:t xml:space="preserve">prasyarat bagi </w:t>
      </w:r>
      <w:r w:rsidRPr="002075B1">
        <w:rPr>
          <w:rFonts w:ascii="Times New Arabic" w:hAnsi="Times New Arabic" w:cstheme="majorBidi"/>
          <w:color w:val="auto"/>
        </w:rPr>
        <w:t xml:space="preserve">suatu </w:t>
      </w:r>
      <w:r w:rsidR="00F25E9F" w:rsidRPr="002075B1">
        <w:rPr>
          <w:rFonts w:ascii="Times New Arabic" w:hAnsi="Times New Arabic" w:cstheme="majorBidi"/>
          <w:color w:val="auto"/>
        </w:rPr>
        <w:t xml:space="preserve">eksistensi sosial (Mulyana, 2001:62). </w:t>
      </w:r>
      <w:r w:rsidRPr="002075B1">
        <w:rPr>
          <w:rFonts w:ascii="Times New Arabic" w:hAnsi="Times New Arabic" w:cstheme="majorBidi"/>
          <w:color w:val="auto"/>
        </w:rPr>
        <w:t>Dengan demikian, peneliti tidak hanya terlibat secara intens dengan subjek pada saat wawancara maupun observasi, tetapi mulai studi pendahuluan dilakukan.</w:t>
      </w:r>
      <w:r w:rsidRPr="002075B1">
        <w:rPr>
          <w:rFonts w:ascii="Times New Arabic" w:hAnsi="Times New Arabic" w:cstheme="majorBidi"/>
          <w:color w:val="0070C0"/>
        </w:rPr>
        <w:t xml:space="preserve"> </w:t>
      </w:r>
      <w:r w:rsidRPr="002075B1">
        <w:rPr>
          <w:rFonts w:ascii="Times New Arabic" w:hAnsi="Times New Arabic" w:cstheme="majorBidi"/>
          <w:color w:val="auto"/>
        </w:rPr>
        <w:t xml:space="preserve">Menurut </w:t>
      </w:r>
      <w:r w:rsidR="00F25E9F" w:rsidRPr="002075B1">
        <w:rPr>
          <w:rFonts w:ascii="Times New Arabic" w:hAnsi="Times New Arabic" w:cstheme="majorBidi"/>
          <w:color w:val="auto"/>
        </w:rPr>
        <w:t>Schutz</w:t>
      </w:r>
      <w:r w:rsidRPr="002075B1">
        <w:rPr>
          <w:rFonts w:ascii="Times New Arabic" w:hAnsi="Times New Arabic" w:cstheme="majorBidi"/>
          <w:color w:val="auto"/>
        </w:rPr>
        <w:t>,</w:t>
      </w:r>
      <w:r w:rsidR="00F25E9F" w:rsidRPr="002075B1">
        <w:rPr>
          <w:rFonts w:ascii="Times New Arabic" w:hAnsi="Times New Arabic" w:cstheme="majorBidi"/>
          <w:color w:val="auto"/>
        </w:rPr>
        <w:t xml:space="preserve"> </w:t>
      </w:r>
      <w:r w:rsidRPr="002075B1">
        <w:rPr>
          <w:rFonts w:ascii="Times New Arabic" w:hAnsi="Times New Arabic" w:cstheme="majorBidi"/>
          <w:color w:val="auto"/>
        </w:rPr>
        <w:t xml:space="preserve">kajian </w:t>
      </w:r>
      <w:r w:rsidR="00F25E9F" w:rsidRPr="002075B1">
        <w:rPr>
          <w:rFonts w:ascii="Times New Arabic" w:hAnsi="Times New Arabic" w:cstheme="majorBidi"/>
          <w:color w:val="auto"/>
        </w:rPr>
        <w:t xml:space="preserve">fenomenologi </w:t>
      </w:r>
      <w:r w:rsidRPr="002075B1">
        <w:rPr>
          <w:rFonts w:ascii="Times New Arabic" w:hAnsi="Times New Arabic" w:cstheme="majorBidi"/>
          <w:color w:val="auto"/>
        </w:rPr>
        <w:t xml:space="preserve">berusaha mengungkapkan cara </w:t>
      </w:r>
      <w:r w:rsidR="00F25E9F" w:rsidRPr="002075B1">
        <w:rPr>
          <w:rFonts w:ascii="Times New Arabic" w:hAnsi="Times New Arabic" w:cstheme="majorBidi"/>
          <w:color w:val="auto"/>
        </w:rPr>
        <w:t xml:space="preserve">anggota masyarakat </w:t>
      </w:r>
      <w:r w:rsidRPr="002075B1">
        <w:rPr>
          <w:rFonts w:ascii="Times New Arabic" w:hAnsi="Times New Arabic" w:cstheme="majorBidi"/>
          <w:color w:val="auto"/>
        </w:rPr>
        <w:t xml:space="preserve">mendeskripsikan </w:t>
      </w:r>
      <w:r w:rsidR="00F25E9F" w:rsidRPr="002075B1">
        <w:rPr>
          <w:rFonts w:ascii="Times New Arabic" w:hAnsi="Times New Arabic" w:cstheme="majorBidi"/>
          <w:color w:val="auto"/>
        </w:rPr>
        <w:t>dunia</w:t>
      </w:r>
      <w:r w:rsidRPr="002075B1">
        <w:rPr>
          <w:rFonts w:ascii="Times New Arabic" w:hAnsi="Times New Arabic" w:cstheme="majorBidi"/>
          <w:color w:val="auto"/>
        </w:rPr>
        <w:t>nya dalam kehidupan sehari-hari</w:t>
      </w:r>
      <w:r w:rsidR="00F25E9F" w:rsidRPr="002075B1">
        <w:rPr>
          <w:rFonts w:ascii="Times New Arabic" w:hAnsi="Times New Arabic" w:cstheme="majorBidi"/>
          <w:color w:val="auto"/>
        </w:rPr>
        <w:t xml:space="preserve">, </w:t>
      </w:r>
      <w:r w:rsidRPr="002075B1">
        <w:rPr>
          <w:rFonts w:ascii="Times New Arabic" w:hAnsi="Times New Arabic" w:cstheme="majorBidi"/>
          <w:color w:val="auto"/>
        </w:rPr>
        <w:t xml:space="preserve">lebih khusus lagi cara </w:t>
      </w:r>
      <w:r w:rsidR="00F25E9F" w:rsidRPr="002075B1">
        <w:rPr>
          <w:rFonts w:ascii="Times New Arabic" w:hAnsi="Times New Arabic" w:cstheme="majorBidi"/>
          <w:color w:val="auto"/>
        </w:rPr>
        <w:t xml:space="preserve">individu membangun makna </w:t>
      </w:r>
      <w:r w:rsidRPr="002075B1">
        <w:rPr>
          <w:rFonts w:ascii="Times New Arabic" w:hAnsi="Times New Arabic" w:cstheme="majorBidi"/>
          <w:color w:val="auto"/>
        </w:rPr>
        <w:t xml:space="preserve">berdasarkan </w:t>
      </w:r>
      <w:r w:rsidR="00F25E9F" w:rsidRPr="002075B1">
        <w:rPr>
          <w:rFonts w:ascii="Times New Arabic" w:hAnsi="Times New Arabic" w:cstheme="majorBidi"/>
          <w:color w:val="auto"/>
        </w:rPr>
        <w:t>interaksi</w:t>
      </w:r>
      <w:r w:rsidRPr="002075B1">
        <w:rPr>
          <w:rFonts w:ascii="Times New Arabic" w:hAnsi="Times New Arabic" w:cstheme="majorBidi"/>
          <w:color w:val="auto"/>
        </w:rPr>
        <w:t>nya</w:t>
      </w:r>
      <w:r w:rsidR="00F25E9F" w:rsidRPr="002075B1">
        <w:rPr>
          <w:rFonts w:ascii="Times New Arabic" w:hAnsi="Times New Arabic" w:cstheme="majorBidi"/>
          <w:color w:val="auto"/>
        </w:rPr>
        <w:t xml:space="preserve"> dengan individu lain</w:t>
      </w:r>
      <w:r w:rsidRPr="002075B1">
        <w:rPr>
          <w:rFonts w:ascii="Times New Arabic" w:hAnsi="Times New Arabic" w:cstheme="majorBidi"/>
          <w:color w:val="auto"/>
        </w:rPr>
        <w:t xml:space="preserve"> dengan kesadarannya</w:t>
      </w:r>
      <w:r w:rsidR="00D80912" w:rsidRPr="002075B1">
        <w:rPr>
          <w:rFonts w:ascii="Times New Arabic" w:hAnsi="Times New Arabic" w:cstheme="majorBidi"/>
          <w:color w:val="auto"/>
        </w:rPr>
        <w:t>.</w:t>
      </w:r>
      <w:r w:rsidRPr="002075B1">
        <w:rPr>
          <w:rFonts w:ascii="Times New Arabic" w:hAnsi="Times New Arabic" w:cstheme="majorBidi"/>
          <w:color w:val="auto"/>
        </w:rPr>
        <w:t xml:space="preserve"> (Cresswell, 1998:</w:t>
      </w:r>
      <w:r w:rsidR="00D80912" w:rsidRPr="002075B1">
        <w:rPr>
          <w:rFonts w:ascii="Times New Arabic" w:hAnsi="Times New Arabic" w:cstheme="majorBidi"/>
          <w:color w:val="auto"/>
        </w:rPr>
        <w:t xml:space="preserve"> </w:t>
      </w:r>
      <w:r w:rsidRPr="002075B1">
        <w:rPr>
          <w:rFonts w:ascii="Times New Arabic" w:hAnsi="Times New Arabic" w:cstheme="majorBidi"/>
          <w:color w:val="auto"/>
        </w:rPr>
        <w:t xml:space="preserve">53) </w:t>
      </w:r>
    </w:p>
    <w:p w:rsidR="00F25E9F" w:rsidRPr="002075B1" w:rsidRDefault="008F149E" w:rsidP="00887173">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Atas dasar ini dapat di</w:t>
      </w:r>
      <w:r w:rsidR="00887173" w:rsidRPr="002075B1">
        <w:rPr>
          <w:rFonts w:ascii="Times New Arabic" w:hAnsi="Times New Arabic" w:cstheme="majorBidi"/>
          <w:color w:val="auto"/>
        </w:rPr>
        <w:t xml:space="preserve">katakan </w:t>
      </w:r>
      <w:r w:rsidR="00B449F0" w:rsidRPr="002075B1">
        <w:rPr>
          <w:rFonts w:ascii="Times New Arabic" w:hAnsi="Times New Arabic" w:cstheme="majorBidi"/>
          <w:color w:val="auto"/>
        </w:rPr>
        <w:t>bahwa pada hakikatnya fo</w:t>
      </w:r>
      <w:r w:rsidRPr="002075B1">
        <w:rPr>
          <w:rFonts w:ascii="Times New Arabic" w:hAnsi="Times New Arabic" w:cstheme="majorBidi"/>
          <w:color w:val="auto"/>
        </w:rPr>
        <w:t>k</w:t>
      </w:r>
      <w:r w:rsidR="00B449F0" w:rsidRPr="002075B1">
        <w:rPr>
          <w:rFonts w:ascii="Times New Arabic" w:hAnsi="Times New Arabic" w:cstheme="majorBidi"/>
          <w:color w:val="auto"/>
        </w:rPr>
        <w:t xml:space="preserve">us utama dari fenomenologi </w:t>
      </w:r>
      <w:r w:rsidRPr="002075B1">
        <w:rPr>
          <w:rFonts w:ascii="Times New Arabic" w:hAnsi="Times New Arabic" w:cstheme="majorBidi"/>
          <w:color w:val="auto"/>
        </w:rPr>
        <w:t>tertuju</w:t>
      </w:r>
      <w:r w:rsidR="00B449F0" w:rsidRPr="002075B1">
        <w:rPr>
          <w:rFonts w:ascii="Times New Arabic" w:hAnsi="Times New Arabic" w:cstheme="majorBidi"/>
          <w:color w:val="auto"/>
        </w:rPr>
        <w:t xml:space="preserve"> pada dua hal, pada fenomena yang dialami subjek dan pada makna yang dibangun subjek berdasarkan dialektika intensifnya dengan fenomena yang dialaminya. Hasbiansyah </w:t>
      </w:r>
      <w:r w:rsidR="00887173" w:rsidRPr="002075B1">
        <w:rPr>
          <w:rFonts w:ascii="Times New Arabic" w:hAnsi="Times New Arabic" w:cstheme="majorBidi"/>
          <w:color w:val="auto"/>
        </w:rPr>
        <w:t>(</w:t>
      </w:r>
      <w:r w:rsidR="00B449F0" w:rsidRPr="002075B1">
        <w:rPr>
          <w:rFonts w:ascii="Times New Arabic" w:hAnsi="Times New Arabic" w:cstheme="majorBidi"/>
          <w:color w:val="auto"/>
        </w:rPr>
        <w:t>2008:</w:t>
      </w:r>
      <w:r w:rsidR="00887173" w:rsidRPr="002075B1">
        <w:rPr>
          <w:rFonts w:ascii="Times New Arabic" w:hAnsi="Times New Arabic" w:cstheme="majorBidi"/>
          <w:color w:val="auto"/>
        </w:rPr>
        <w:t xml:space="preserve"> </w:t>
      </w:r>
      <w:r w:rsidR="00B449F0" w:rsidRPr="002075B1">
        <w:rPr>
          <w:rFonts w:ascii="Times New Arabic" w:hAnsi="Times New Arabic" w:cstheme="majorBidi"/>
          <w:color w:val="auto"/>
        </w:rPr>
        <w:t>171) membahasakan dua fo</w:t>
      </w:r>
      <w:r w:rsidRPr="002075B1">
        <w:rPr>
          <w:rFonts w:ascii="Times New Arabic" w:hAnsi="Times New Arabic" w:cstheme="majorBidi"/>
          <w:color w:val="auto"/>
        </w:rPr>
        <w:t>k</w:t>
      </w:r>
      <w:r w:rsidR="00B449F0" w:rsidRPr="002075B1">
        <w:rPr>
          <w:rFonts w:ascii="Times New Arabic" w:hAnsi="Times New Arabic" w:cstheme="majorBidi"/>
          <w:color w:val="auto"/>
        </w:rPr>
        <w:t xml:space="preserve">us ini dengan istilah </w:t>
      </w:r>
      <w:r w:rsidR="00B449F0" w:rsidRPr="002075B1">
        <w:rPr>
          <w:rFonts w:ascii="Times New Arabic" w:hAnsi="Times New Arabic" w:cstheme="majorBidi"/>
          <w:i/>
          <w:iCs/>
          <w:color w:val="auto"/>
        </w:rPr>
        <w:t>t</w:t>
      </w:r>
      <w:r w:rsidR="00F25E9F" w:rsidRPr="002075B1">
        <w:rPr>
          <w:rFonts w:ascii="Times New Arabic" w:hAnsi="Times New Arabic" w:cstheme="majorBidi"/>
          <w:i/>
          <w:iCs/>
          <w:color w:val="auto"/>
        </w:rPr>
        <w:t>extural description</w:t>
      </w:r>
      <w:r w:rsidR="00B449F0" w:rsidRPr="002075B1">
        <w:rPr>
          <w:rFonts w:ascii="Times New Arabic" w:hAnsi="Times New Arabic" w:cstheme="majorBidi"/>
          <w:color w:val="auto"/>
        </w:rPr>
        <w:t xml:space="preserve"> dan </w:t>
      </w:r>
      <w:r w:rsidR="00B449F0" w:rsidRPr="002075B1">
        <w:rPr>
          <w:rFonts w:ascii="Times New Arabic" w:hAnsi="Times New Arabic" w:cstheme="majorBidi"/>
          <w:i/>
          <w:iCs/>
          <w:color w:val="auto"/>
        </w:rPr>
        <w:t>structural description</w:t>
      </w:r>
      <w:r w:rsidR="00B449F0" w:rsidRPr="002075B1">
        <w:rPr>
          <w:rFonts w:ascii="Times New Arabic" w:hAnsi="Times New Arabic" w:cstheme="majorBidi"/>
          <w:color w:val="auto"/>
        </w:rPr>
        <w:t xml:space="preserve">. </w:t>
      </w:r>
      <w:r w:rsidR="00B449F0" w:rsidRPr="002075B1">
        <w:rPr>
          <w:rFonts w:ascii="Times New Arabic" w:hAnsi="Times New Arabic" w:cstheme="majorBidi"/>
          <w:i/>
          <w:iCs/>
          <w:color w:val="auto"/>
        </w:rPr>
        <w:t>Textural description</w:t>
      </w:r>
      <w:r w:rsidR="00B449F0" w:rsidRPr="002075B1">
        <w:rPr>
          <w:rFonts w:ascii="Times New Arabic" w:hAnsi="Times New Arabic" w:cstheme="majorBidi"/>
          <w:color w:val="auto"/>
        </w:rPr>
        <w:t xml:space="preserve"> menunjuk pada fenomena </w:t>
      </w:r>
      <w:r w:rsidR="00F25E9F" w:rsidRPr="002075B1">
        <w:rPr>
          <w:rFonts w:ascii="Times New Arabic" w:hAnsi="Times New Arabic" w:cstheme="majorBidi"/>
          <w:color w:val="auto"/>
        </w:rPr>
        <w:t>yang dialami subjek</w:t>
      </w:r>
      <w:r w:rsidR="00B449F0" w:rsidRPr="002075B1">
        <w:rPr>
          <w:rFonts w:ascii="Times New Arabic" w:hAnsi="Times New Arabic" w:cstheme="majorBidi"/>
          <w:color w:val="auto"/>
        </w:rPr>
        <w:t xml:space="preserve">, sementara </w:t>
      </w:r>
      <w:r w:rsidR="00B449F0" w:rsidRPr="002075B1">
        <w:rPr>
          <w:rFonts w:ascii="Times New Arabic" w:hAnsi="Times New Arabic" w:cstheme="majorBidi"/>
          <w:i/>
          <w:iCs/>
          <w:color w:val="auto"/>
        </w:rPr>
        <w:t>s</w:t>
      </w:r>
      <w:r w:rsidR="00F25E9F" w:rsidRPr="002075B1">
        <w:rPr>
          <w:rFonts w:ascii="Times New Arabic" w:hAnsi="Times New Arabic" w:cstheme="majorBidi"/>
          <w:i/>
          <w:iCs/>
          <w:color w:val="auto"/>
        </w:rPr>
        <w:t>tructural description</w:t>
      </w:r>
      <w:r w:rsidR="00B449F0" w:rsidRPr="002075B1">
        <w:rPr>
          <w:rFonts w:ascii="Times New Arabic" w:hAnsi="Times New Arabic" w:cstheme="majorBidi"/>
          <w:color w:val="auto"/>
        </w:rPr>
        <w:t xml:space="preserve"> menunjuk pada cara </w:t>
      </w:r>
      <w:r w:rsidR="00F25E9F" w:rsidRPr="002075B1">
        <w:rPr>
          <w:rFonts w:ascii="Times New Arabic" w:hAnsi="Times New Arabic" w:cstheme="majorBidi"/>
          <w:color w:val="auto"/>
        </w:rPr>
        <w:t xml:space="preserve">subjek mengalami dan memaknai pengalamannya. Deskripsi </w:t>
      </w:r>
      <w:r w:rsidR="00B449F0" w:rsidRPr="002075B1">
        <w:rPr>
          <w:rFonts w:ascii="Times New Arabic" w:hAnsi="Times New Arabic" w:cstheme="majorBidi"/>
          <w:color w:val="auto"/>
        </w:rPr>
        <w:t xml:space="preserve">pada yang kedua </w:t>
      </w:r>
      <w:r w:rsidR="00F25E9F" w:rsidRPr="002075B1">
        <w:rPr>
          <w:rFonts w:ascii="Times New Arabic" w:hAnsi="Times New Arabic" w:cstheme="majorBidi"/>
          <w:color w:val="auto"/>
        </w:rPr>
        <w:t>berisi aspek subjektif</w:t>
      </w:r>
      <w:r w:rsidR="00B449F0" w:rsidRPr="002075B1">
        <w:rPr>
          <w:rFonts w:ascii="Times New Arabic" w:hAnsi="Times New Arabic" w:cstheme="majorBidi"/>
          <w:color w:val="auto"/>
        </w:rPr>
        <w:t xml:space="preserve"> sebab berkenaan dengan perspektif, nilai, rasa, </w:t>
      </w:r>
      <w:r w:rsidR="00F25E9F" w:rsidRPr="002075B1">
        <w:rPr>
          <w:rFonts w:ascii="Times New Arabic" w:hAnsi="Times New Arabic" w:cstheme="majorBidi"/>
          <w:color w:val="auto"/>
        </w:rPr>
        <w:t xml:space="preserve">harapan, </w:t>
      </w:r>
      <w:r w:rsidR="00B449F0" w:rsidRPr="002075B1">
        <w:rPr>
          <w:rFonts w:ascii="Times New Arabic" w:hAnsi="Times New Arabic" w:cstheme="majorBidi"/>
          <w:color w:val="auto"/>
        </w:rPr>
        <w:t xml:space="preserve">dan </w:t>
      </w:r>
      <w:r w:rsidR="00F25E9F" w:rsidRPr="002075B1">
        <w:rPr>
          <w:rFonts w:ascii="Times New Arabic" w:hAnsi="Times New Arabic" w:cstheme="majorBidi"/>
          <w:color w:val="auto"/>
        </w:rPr>
        <w:t xml:space="preserve">respons subjektif </w:t>
      </w:r>
      <w:r w:rsidR="00B449F0" w:rsidRPr="002075B1">
        <w:rPr>
          <w:rFonts w:ascii="Times New Arabic" w:hAnsi="Times New Arabic" w:cstheme="majorBidi"/>
          <w:color w:val="auto"/>
        </w:rPr>
        <w:t xml:space="preserve">dari subjek yang mengalaminya. </w:t>
      </w:r>
    </w:p>
    <w:p w:rsidR="00F25E9F" w:rsidRPr="002075B1" w:rsidRDefault="00B449F0" w:rsidP="00887173">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Secara teknis, analisis data dilakukan </w:t>
      </w:r>
      <w:r w:rsidR="009735D2" w:rsidRPr="002075B1">
        <w:rPr>
          <w:rFonts w:ascii="Times New Arabic" w:hAnsi="Times New Arabic" w:cstheme="majorBidi"/>
          <w:color w:val="auto"/>
        </w:rPr>
        <w:t xml:space="preserve">peneliti </w:t>
      </w:r>
      <w:r w:rsidRPr="002075B1">
        <w:rPr>
          <w:rFonts w:ascii="Times New Arabic" w:hAnsi="Times New Arabic" w:cstheme="majorBidi"/>
          <w:color w:val="auto"/>
        </w:rPr>
        <w:t xml:space="preserve">melalui </w:t>
      </w:r>
      <w:r w:rsidR="009735D2" w:rsidRPr="002075B1">
        <w:rPr>
          <w:rFonts w:ascii="Times New Arabic" w:hAnsi="Times New Arabic" w:cstheme="majorBidi"/>
          <w:color w:val="auto"/>
        </w:rPr>
        <w:t xml:space="preserve">enam tahap. </w:t>
      </w:r>
      <w:r w:rsidR="009735D2" w:rsidRPr="002075B1">
        <w:rPr>
          <w:rFonts w:ascii="Times New Arabic" w:hAnsi="Times New Arabic" w:cstheme="majorBidi"/>
          <w:i/>
          <w:iCs/>
          <w:color w:val="auto"/>
        </w:rPr>
        <w:t>Pertama</w:t>
      </w:r>
      <w:r w:rsidR="009735D2" w:rsidRPr="002075B1">
        <w:rPr>
          <w:rFonts w:ascii="Times New Arabic" w:hAnsi="Times New Arabic" w:cstheme="majorBidi"/>
          <w:color w:val="auto"/>
        </w:rPr>
        <w:t xml:space="preserve">, menjelaskan fenomena yang dialami subjek secara utuh. </w:t>
      </w:r>
      <w:r w:rsidR="009735D2" w:rsidRPr="002075B1">
        <w:rPr>
          <w:rFonts w:ascii="Times New Arabic" w:hAnsi="Times New Arabic" w:cstheme="majorBidi"/>
          <w:i/>
          <w:iCs/>
          <w:color w:val="auto"/>
        </w:rPr>
        <w:t>Kedua</w:t>
      </w:r>
      <w:r w:rsidR="009735D2" w:rsidRPr="002075B1">
        <w:rPr>
          <w:rFonts w:ascii="Times New Arabic" w:hAnsi="Times New Arabic" w:cstheme="majorBidi"/>
          <w:color w:val="auto"/>
        </w:rPr>
        <w:t>, menemukan cara bagaimana subjek menemukan suatu topi</w:t>
      </w:r>
      <w:r w:rsidR="00887173" w:rsidRPr="002075B1">
        <w:rPr>
          <w:rFonts w:ascii="Times New Arabic" w:hAnsi="Times New Arabic" w:cstheme="majorBidi"/>
          <w:color w:val="auto"/>
        </w:rPr>
        <w:t>k</w:t>
      </w:r>
      <w:r w:rsidR="009735D2" w:rsidRPr="002075B1">
        <w:rPr>
          <w:rFonts w:ascii="Times New Arabic" w:hAnsi="Times New Arabic" w:cstheme="majorBidi"/>
          <w:color w:val="auto"/>
        </w:rPr>
        <w:t xml:space="preserve">, merinci pernyataan subjek berdasarkan nilainya yang setara, kemudian mengembangkannya tanpa melakukan pengulangan. Data ini diperoleh peneliti melalui wawancara. </w:t>
      </w:r>
      <w:r w:rsidR="009735D2" w:rsidRPr="002075B1">
        <w:rPr>
          <w:rFonts w:ascii="Times New Arabic" w:hAnsi="Times New Arabic" w:cstheme="majorBidi"/>
          <w:i/>
          <w:iCs/>
          <w:color w:val="auto"/>
        </w:rPr>
        <w:t>Ketiga</w:t>
      </w:r>
      <w:r w:rsidR="009735D2" w:rsidRPr="002075B1">
        <w:rPr>
          <w:rFonts w:ascii="Times New Arabic" w:hAnsi="Times New Arabic" w:cstheme="majorBidi"/>
          <w:color w:val="auto"/>
        </w:rPr>
        <w:t xml:space="preserve">, mengelompokkan penyataan-pernyataan subjek ke dalam unit bermakna yang dilanjutkan dengan merinci serta menuliskan pengalaman subjek beserta contoh kasusnya. </w:t>
      </w:r>
      <w:r w:rsidR="009735D2" w:rsidRPr="002075B1">
        <w:rPr>
          <w:rFonts w:ascii="Times New Arabic" w:hAnsi="Times New Arabic" w:cstheme="majorBidi"/>
          <w:i/>
          <w:iCs/>
          <w:color w:val="auto"/>
        </w:rPr>
        <w:t>Keempat</w:t>
      </w:r>
      <w:r w:rsidR="009735D2" w:rsidRPr="002075B1">
        <w:rPr>
          <w:rFonts w:ascii="Times New Arabic" w:hAnsi="Times New Arabic" w:cstheme="majorBidi"/>
          <w:color w:val="auto"/>
        </w:rPr>
        <w:t xml:space="preserve">, </w:t>
      </w:r>
      <w:r w:rsidR="00F25E9F" w:rsidRPr="002075B1">
        <w:rPr>
          <w:rFonts w:ascii="Times New Arabic" w:hAnsi="Times New Arabic" w:cstheme="majorBidi"/>
          <w:color w:val="auto"/>
        </w:rPr>
        <w:t>merefleksikan pemikirannya, m</w:t>
      </w:r>
      <w:r w:rsidR="000767EF" w:rsidRPr="002075B1">
        <w:rPr>
          <w:rFonts w:ascii="Times New Arabic" w:hAnsi="Times New Arabic" w:cstheme="majorBidi"/>
          <w:color w:val="auto"/>
        </w:rPr>
        <w:t xml:space="preserve">encari keseluruhan makna yang </w:t>
      </w:r>
      <w:r w:rsidR="00F25E9F" w:rsidRPr="002075B1">
        <w:rPr>
          <w:rFonts w:ascii="Times New Arabic" w:hAnsi="Times New Arabic" w:cstheme="majorBidi"/>
          <w:color w:val="auto"/>
        </w:rPr>
        <w:t>mungkin</w:t>
      </w:r>
      <w:r w:rsidR="000767EF" w:rsidRPr="002075B1">
        <w:rPr>
          <w:rFonts w:ascii="Times New Arabic" w:hAnsi="Times New Arabic" w:cstheme="majorBidi"/>
          <w:color w:val="auto"/>
        </w:rPr>
        <w:t xml:space="preserve"> dari fenomena</w:t>
      </w:r>
      <w:r w:rsidR="00F25E9F" w:rsidRPr="002075B1">
        <w:rPr>
          <w:rFonts w:ascii="Times New Arabic" w:hAnsi="Times New Arabic" w:cstheme="majorBidi"/>
          <w:color w:val="auto"/>
        </w:rPr>
        <w:t xml:space="preserve">, mempertimbangkan kerangka rujukan atas </w:t>
      </w:r>
      <w:r w:rsidR="000767EF" w:rsidRPr="002075B1">
        <w:rPr>
          <w:rFonts w:ascii="Times New Arabic" w:hAnsi="Times New Arabic" w:cstheme="majorBidi"/>
          <w:color w:val="auto"/>
        </w:rPr>
        <w:t>fenomena</w:t>
      </w:r>
      <w:r w:rsidR="00F25E9F" w:rsidRPr="002075B1">
        <w:rPr>
          <w:rFonts w:ascii="Times New Arabic" w:hAnsi="Times New Arabic" w:cstheme="majorBidi"/>
          <w:color w:val="auto"/>
        </w:rPr>
        <w:t xml:space="preserve">, dan mengkonstruksikan </w:t>
      </w:r>
      <w:r w:rsidR="000767EF" w:rsidRPr="002075B1">
        <w:rPr>
          <w:rFonts w:ascii="Times New Arabic" w:hAnsi="Times New Arabic" w:cstheme="majorBidi"/>
          <w:color w:val="auto"/>
        </w:rPr>
        <w:t xml:space="preserve">cara suatu fenomena dialami subjek. </w:t>
      </w:r>
      <w:r w:rsidR="000767EF" w:rsidRPr="002075B1">
        <w:rPr>
          <w:rFonts w:ascii="Times New Arabic" w:hAnsi="Times New Arabic" w:cstheme="majorBidi"/>
          <w:i/>
          <w:iCs/>
          <w:color w:val="auto"/>
        </w:rPr>
        <w:t>Kelima</w:t>
      </w:r>
      <w:r w:rsidR="000767EF" w:rsidRPr="002075B1">
        <w:rPr>
          <w:rFonts w:ascii="Times New Arabic" w:hAnsi="Times New Arabic" w:cstheme="majorBidi"/>
          <w:color w:val="auto"/>
        </w:rPr>
        <w:t xml:space="preserve">, </w:t>
      </w:r>
      <w:r w:rsidR="00F25E9F" w:rsidRPr="002075B1">
        <w:rPr>
          <w:rFonts w:ascii="Times New Arabic" w:hAnsi="Times New Arabic" w:cstheme="majorBidi"/>
          <w:color w:val="auto"/>
        </w:rPr>
        <w:t xml:space="preserve">mengkonstruksi </w:t>
      </w:r>
      <w:r w:rsidR="000767EF" w:rsidRPr="002075B1">
        <w:rPr>
          <w:rFonts w:ascii="Times New Arabic" w:hAnsi="Times New Arabic" w:cstheme="majorBidi"/>
          <w:color w:val="auto"/>
        </w:rPr>
        <w:t>p</w:t>
      </w:r>
      <w:r w:rsidR="00F25E9F" w:rsidRPr="002075B1">
        <w:rPr>
          <w:rFonts w:ascii="Times New Arabic" w:hAnsi="Times New Arabic" w:cstheme="majorBidi"/>
          <w:color w:val="auto"/>
        </w:rPr>
        <w:t>enjelasan tentang makna dan esensi pengalaman</w:t>
      </w:r>
      <w:r w:rsidR="000767EF" w:rsidRPr="002075B1">
        <w:rPr>
          <w:rFonts w:ascii="Times New Arabic" w:hAnsi="Times New Arabic" w:cstheme="majorBidi"/>
          <w:color w:val="auto"/>
        </w:rPr>
        <w:t xml:space="preserve"> subjek</w:t>
      </w:r>
      <w:r w:rsidR="00F25E9F" w:rsidRPr="002075B1">
        <w:rPr>
          <w:rFonts w:ascii="Times New Arabic" w:hAnsi="Times New Arabic" w:cstheme="majorBidi"/>
          <w:color w:val="auto"/>
        </w:rPr>
        <w:t>.</w:t>
      </w:r>
      <w:r w:rsidR="000767EF" w:rsidRPr="002075B1">
        <w:rPr>
          <w:rFonts w:ascii="Times New Arabic" w:hAnsi="Times New Arabic" w:cstheme="majorBidi"/>
          <w:color w:val="auto"/>
        </w:rPr>
        <w:t xml:space="preserve"> </w:t>
      </w:r>
      <w:r w:rsidR="000767EF" w:rsidRPr="002075B1">
        <w:rPr>
          <w:rFonts w:ascii="Times New Arabic" w:hAnsi="Times New Arabic" w:cstheme="majorBidi"/>
          <w:i/>
          <w:iCs/>
          <w:color w:val="auto"/>
        </w:rPr>
        <w:t>Keenam</w:t>
      </w:r>
      <w:r w:rsidR="000767EF" w:rsidRPr="002075B1">
        <w:rPr>
          <w:rFonts w:ascii="Times New Arabic" w:hAnsi="Times New Arabic" w:cstheme="majorBidi"/>
          <w:color w:val="auto"/>
        </w:rPr>
        <w:t xml:space="preserve">, </w:t>
      </w:r>
      <w:r w:rsidR="00F25E9F" w:rsidRPr="002075B1">
        <w:rPr>
          <w:rFonts w:ascii="Times New Arabic" w:hAnsi="Times New Arabic" w:cstheme="majorBidi"/>
          <w:color w:val="auto"/>
        </w:rPr>
        <w:t xml:space="preserve">melaporkan hasil penelitiannya. </w:t>
      </w:r>
      <w:r w:rsidR="009735D2" w:rsidRPr="002075B1">
        <w:rPr>
          <w:rFonts w:ascii="Times New Arabic" w:hAnsi="Times New Arabic" w:cstheme="majorBidi"/>
          <w:color w:val="auto"/>
        </w:rPr>
        <w:t>Creswell (1998: 147-150)</w:t>
      </w:r>
      <w:r w:rsidR="00F25E9F" w:rsidRPr="002075B1">
        <w:rPr>
          <w:rFonts w:ascii="Times New Arabic" w:hAnsi="Times New Arabic" w:cstheme="majorBidi"/>
          <w:color w:val="auto"/>
        </w:rPr>
        <w:t xml:space="preserve"> </w:t>
      </w:r>
    </w:p>
    <w:p w:rsidR="00247699" w:rsidRPr="002075B1" w:rsidRDefault="00247699" w:rsidP="00AB75DA">
      <w:pPr>
        <w:autoSpaceDE w:val="0"/>
        <w:autoSpaceDN w:val="0"/>
        <w:adjustRightInd w:val="0"/>
        <w:spacing w:after="0" w:line="240" w:lineRule="auto"/>
        <w:ind w:firstLine="709"/>
        <w:jc w:val="both"/>
        <w:rPr>
          <w:rFonts w:ascii="Times New Arabic" w:hAnsi="Times New Arabic" w:cstheme="majorBidi"/>
          <w:sz w:val="24"/>
          <w:szCs w:val="24"/>
        </w:rPr>
      </w:pPr>
      <w:r w:rsidRPr="002075B1">
        <w:rPr>
          <w:rFonts w:ascii="Times New Arabic" w:hAnsi="Times New Arabic" w:cstheme="majorBidi"/>
          <w:sz w:val="24"/>
          <w:szCs w:val="24"/>
        </w:rPr>
        <w:t xml:space="preserve">Data fenomenologi dianalisis melalui proses analisis yang disebut Smith dengan </w:t>
      </w:r>
      <w:r w:rsidRPr="002075B1">
        <w:rPr>
          <w:rFonts w:ascii="Times New Arabic" w:hAnsi="Times New Arabic" w:cstheme="majorBidi"/>
          <w:i/>
          <w:iCs/>
          <w:sz w:val="24"/>
          <w:szCs w:val="24"/>
        </w:rPr>
        <w:t>Interpretative Phenomenological Analysis</w:t>
      </w:r>
      <w:r w:rsidRPr="002075B1">
        <w:rPr>
          <w:rFonts w:ascii="Times New Arabic" w:hAnsi="Times New Arabic" w:cstheme="majorBidi"/>
          <w:sz w:val="24"/>
          <w:szCs w:val="24"/>
        </w:rPr>
        <w:t xml:space="preserve"> melalui enam tahap analisis, yaitu </w:t>
      </w:r>
      <w:r w:rsidRPr="002075B1">
        <w:rPr>
          <w:rFonts w:ascii="Times New Arabic" w:hAnsi="Times New Arabic" w:cstheme="majorBidi"/>
          <w:i/>
          <w:iCs/>
          <w:sz w:val="24"/>
          <w:szCs w:val="24"/>
        </w:rPr>
        <w:t>1) Reading and re-reading; 2) Initial noting; 3) Developing Emergent themes; 4) Searching for connections acrossemergent themes; 5) Moving the next cases; and 6) Looking for patterns across cases</w:t>
      </w:r>
      <w:r w:rsidR="00AB75DA" w:rsidRPr="002075B1">
        <w:rPr>
          <w:rFonts w:ascii="Times New Arabic" w:hAnsi="Times New Arabic" w:cstheme="majorBidi"/>
          <w:i/>
          <w:iCs/>
          <w:sz w:val="24"/>
          <w:szCs w:val="24"/>
        </w:rPr>
        <w:t xml:space="preserve"> </w:t>
      </w:r>
      <w:r w:rsidRPr="002075B1">
        <w:rPr>
          <w:rFonts w:ascii="Times New Arabic" w:hAnsi="Times New Arabic" w:cstheme="majorBidi"/>
          <w:i/>
          <w:iCs/>
          <w:sz w:val="24"/>
          <w:szCs w:val="24"/>
        </w:rPr>
        <w:t>.</w:t>
      </w:r>
      <w:r w:rsidRPr="002075B1">
        <w:rPr>
          <w:rFonts w:ascii="Times New Arabic" w:hAnsi="Times New Arabic" w:cstheme="majorBidi"/>
          <w:sz w:val="24"/>
          <w:szCs w:val="24"/>
        </w:rPr>
        <w:t>(</w:t>
      </w:r>
      <w:r w:rsidR="00360133" w:rsidRPr="002075B1">
        <w:rPr>
          <w:rFonts w:ascii="Times New Arabic" w:hAnsi="Times New Arabic" w:cstheme="majorBidi"/>
          <w:sz w:val="24"/>
          <w:szCs w:val="24"/>
        </w:rPr>
        <w:t>Mami Hajaroh</w:t>
      </w:r>
      <w:r w:rsidR="00AD3B0E" w:rsidRPr="002075B1">
        <w:rPr>
          <w:rFonts w:ascii="Times New Arabic" w:hAnsi="Times New Arabic" w:cstheme="majorBidi"/>
          <w:sz w:val="24"/>
          <w:szCs w:val="24"/>
        </w:rPr>
        <w:t>, 2010</w:t>
      </w:r>
      <w:r w:rsidR="00360133" w:rsidRPr="002075B1">
        <w:rPr>
          <w:rFonts w:ascii="Times New Arabic" w:hAnsi="Times New Arabic" w:cstheme="majorBidi"/>
          <w:sz w:val="24"/>
          <w:szCs w:val="24"/>
        </w:rPr>
        <w:t>: 13-19</w:t>
      </w:r>
      <w:r w:rsidRPr="002075B1">
        <w:rPr>
          <w:rFonts w:ascii="Times New Arabic" w:hAnsi="Times New Arabic" w:cstheme="majorBidi"/>
          <w:sz w:val="24"/>
          <w:szCs w:val="24"/>
        </w:rPr>
        <w:t>)</w:t>
      </w:r>
      <w:r w:rsidRPr="002075B1">
        <w:rPr>
          <w:rFonts w:ascii="Times New Arabic" w:hAnsi="Times New Arabic" w:cstheme="majorBidi"/>
          <w:i/>
          <w:iCs/>
          <w:sz w:val="24"/>
          <w:szCs w:val="24"/>
        </w:rPr>
        <w:t xml:space="preserve"> </w:t>
      </w:r>
    </w:p>
    <w:p w:rsidR="00360133" w:rsidRDefault="00247699" w:rsidP="00C51FD2">
      <w:pPr>
        <w:pStyle w:val="Default"/>
        <w:ind w:firstLine="709"/>
        <w:jc w:val="both"/>
        <w:rPr>
          <w:rFonts w:ascii="Times New Arabic" w:hAnsi="Times New Arabic" w:cstheme="majorBidi"/>
          <w:color w:val="auto"/>
          <w:lang w:val="id-ID"/>
        </w:rPr>
      </w:pPr>
      <w:r w:rsidRPr="002075B1">
        <w:rPr>
          <w:rFonts w:ascii="Times New Arabic" w:hAnsi="Times New Arabic" w:cstheme="majorBidi"/>
          <w:color w:val="auto"/>
        </w:rPr>
        <w:t xml:space="preserve">Pada tahap membaca dan membaca ulang, peneliti memfokuskan diri pada data asli, transkrip </w:t>
      </w:r>
      <w:r w:rsidRPr="002075B1">
        <w:rPr>
          <w:rFonts w:ascii="Times New Arabic" w:hAnsi="Times New Arabic" w:cstheme="majorBidi"/>
          <w:i/>
          <w:iCs/>
          <w:color w:val="auto"/>
        </w:rPr>
        <w:t>intervi</w:t>
      </w:r>
      <w:r w:rsidR="00C044BF" w:rsidRPr="002075B1">
        <w:rPr>
          <w:rFonts w:ascii="Times New Arabic" w:hAnsi="Times New Arabic" w:cstheme="majorBidi"/>
          <w:i/>
          <w:iCs/>
          <w:color w:val="auto"/>
        </w:rPr>
        <w:t>ew</w:t>
      </w:r>
      <w:r w:rsidRPr="002075B1">
        <w:rPr>
          <w:rFonts w:ascii="Times New Arabic" w:hAnsi="Times New Arabic" w:cstheme="majorBidi"/>
          <w:color w:val="auto"/>
        </w:rPr>
        <w:t xml:space="preserve"> dari rekaman audio ke dalam transkrip dalam bentuk tulisan. Pembacaan ulang berguna dalam membantu analisis peneliti yang lebih komprehensif. Pada tahap </w:t>
      </w:r>
      <w:r w:rsidRPr="002075B1">
        <w:rPr>
          <w:rFonts w:ascii="Times New Arabic" w:hAnsi="Times New Arabic" w:cstheme="majorBidi"/>
          <w:i/>
          <w:iCs/>
          <w:color w:val="auto"/>
        </w:rPr>
        <w:t>initial noting</w:t>
      </w:r>
      <w:r w:rsidRPr="002075B1">
        <w:rPr>
          <w:rFonts w:ascii="Times New Arabic" w:hAnsi="Times New Arabic" w:cstheme="majorBidi"/>
          <w:color w:val="auto"/>
        </w:rPr>
        <w:t xml:space="preserve">, peneliti menguji isi suatu kata, kalimat, dan bahasa yang digunakan subjek dalam level eksploratori. Pada tahap pengembangan kemunculan tema-tema, peneliti mereorganisasi data pengalaman subjek yang merepresentasikan lingkaran hermeneutik. Pada tahap </w:t>
      </w:r>
      <w:r w:rsidRPr="002075B1">
        <w:rPr>
          <w:rFonts w:ascii="Times New Arabic" w:hAnsi="Times New Arabic" w:cstheme="majorBidi"/>
          <w:i/>
          <w:iCs/>
          <w:color w:val="auto"/>
        </w:rPr>
        <w:t>searching for connection a cross emergent themes</w:t>
      </w:r>
      <w:r w:rsidRPr="002075B1">
        <w:rPr>
          <w:rFonts w:ascii="Times New Arabic" w:hAnsi="Times New Arabic" w:cstheme="majorBidi"/>
          <w:color w:val="auto"/>
        </w:rPr>
        <w:t xml:space="preserve">, peneliti mencari makna dari sketsa tema-tema yang muncul dan saling bersesuaian serta menghasilkan struktur yang memberikan hal-hal yang penting </w:t>
      </w:r>
      <w:r w:rsidR="00C51FD2" w:rsidRPr="002075B1">
        <w:rPr>
          <w:rFonts w:ascii="Times New Arabic" w:hAnsi="Times New Arabic" w:cstheme="majorBidi"/>
          <w:color w:val="auto"/>
        </w:rPr>
        <w:t xml:space="preserve">pada peneliti </w:t>
      </w:r>
      <w:r w:rsidRPr="002075B1">
        <w:rPr>
          <w:rFonts w:ascii="Times New Arabic" w:hAnsi="Times New Arabic" w:cstheme="majorBidi"/>
          <w:color w:val="auto"/>
        </w:rPr>
        <w:t xml:space="preserve">dari semua data dan aspek-aspek yang menarik dan penting dari keterangan-keterangan subjek. Pada tahap </w:t>
      </w:r>
      <w:r w:rsidRPr="002075B1">
        <w:rPr>
          <w:rFonts w:ascii="Times New Arabic" w:hAnsi="Times New Arabic" w:cstheme="majorBidi"/>
          <w:i/>
          <w:iCs/>
          <w:color w:val="auto"/>
        </w:rPr>
        <w:t>moving the next cases</w:t>
      </w:r>
      <w:r w:rsidRPr="002075B1">
        <w:rPr>
          <w:rFonts w:ascii="Times New Arabic" w:hAnsi="Times New Arabic" w:cstheme="majorBidi"/>
          <w:color w:val="auto"/>
        </w:rPr>
        <w:t xml:space="preserve">, peneliti berpindah pada kasus atau subjek berikutnya sampai semua kasus selesai. Pada tahap yang terakhir, yaitu </w:t>
      </w:r>
      <w:r w:rsidRPr="002075B1">
        <w:rPr>
          <w:rFonts w:ascii="Times New Arabic" w:hAnsi="Times New Arabic" w:cstheme="majorBidi"/>
          <w:i/>
          <w:iCs/>
          <w:color w:val="auto"/>
        </w:rPr>
        <w:t>looking for patterns across cases</w:t>
      </w:r>
      <w:r w:rsidRPr="002075B1">
        <w:rPr>
          <w:rFonts w:ascii="Times New Arabic" w:hAnsi="Times New Arabic" w:cstheme="majorBidi"/>
          <w:color w:val="auto"/>
        </w:rPr>
        <w:t xml:space="preserve">, peneliti mencari pola-pola yang muncul antar kasus supaya dapat memandu peneliti dalam melakukan penggambaran dan pelabelan kembali pada tema-tema. </w:t>
      </w:r>
    </w:p>
    <w:p w:rsidR="004E55AA" w:rsidRDefault="004E55AA" w:rsidP="00C51FD2">
      <w:pPr>
        <w:pStyle w:val="Default"/>
        <w:ind w:firstLine="709"/>
        <w:jc w:val="both"/>
        <w:rPr>
          <w:rFonts w:ascii="Times New Arabic" w:hAnsi="Times New Arabic" w:cstheme="majorBidi"/>
          <w:color w:val="auto"/>
          <w:lang w:val="id-ID"/>
        </w:rPr>
      </w:pPr>
    </w:p>
    <w:p w:rsidR="004E55AA" w:rsidRPr="004E55AA" w:rsidRDefault="004E55AA" w:rsidP="00C51FD2">
      <w:pPr>
        <w:pStyle w:val="Default"/>
        <w:ind w:firstLine="709"/>
        <w:jc w:val="both"/>
        <w:rPr>
          <w:rFonts w:ascii="Times New Arabic" w:hAnsi="Times New Arabic" w:cstheme="majorBidi"/>
          <w:color w:val="auto"/>
          <w:lang w:val="id-ID"/>
        </w:rPr>
      </w:pPr>
    </w:p>
    <w:p w:rsidR="00521527" w:rsidRPr="002075B1" w:rsidRDefault="00521527" w:rsidP="00521527">
      <w:pPr>
        <w:pStyle w:val="Default"/>
        <w:jc w:val="both"/>
        <w:rPr>
          <w:rFonts w:ascii="Times New Arabic" w:hAnsi="Times New Arabic" w:cstheme="majorBidi"/>
          <w:b/>
          <w:bCs/>
          <w:color w:val="auto"/>
        </w:rPr>
      </w:pPr>
    </w:p>
    <w:p w:rsidR="000D68FE" w:rsidRPr="002075B1" w:rsidRDefault="00987946" w:rsidP="00987946">
      <w:pPr>
        <w:pStyle w:val="Default"/>
        <w:jc w:val="both"/>
        <w:rPr>
          <w:rFonts w:ascii="Times New Arabic" w:hAnsi="Times New Arabic" w:cstheme="majorBidi"/>
          <w:b/>
          <w:bCs/>
          <w:color w:val="auto"/>
        </w:rPr>
      </w:pPr>
      <w:r w:rsidRPr="002075B1">
        <w:rPr>
          <w:rFonts w:ascii="Times New Arabic" w:hAnsi="Times New Arabic" w:cstheme="majorBidi"/>
          <w:b/>
          <w:bCs/>
          <w:color w:val="auto"/>
        </w:rPr>
        <w:lastRenderedPageBreak/>
        <w:t>Simpulan</w:t>
      </w:r>
    </w:p>
    <w:p w:rsidR="00C30D0D" w:rsidRPr="002075B1" w:rsidRDefault="008E29E0" w:rsidP="00610D91">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Fenomenologi adalah pendi</w:t>
      </w:r>
      <w:r w:rsidR="00880F58" w:rsidRPr="002075B1">
        <w:rPr>
          <w:rFonts w:ascii="Times New Arabic" w:hAnsi="Times New Arabic" w:cstheme="majorBidi"/>
          <w:color w:val="auto"/>
        </w:rPr>
        <w:t xml:space="preserve">rian filsafat yang </w:t>
      </w:r>
      <w:r w:rsidRPr="002075B1">
        <w:rPr>
          <w:rFonts w:ascii="Times New Arabic" w:hAnsi="Times New Arabic" w:cstheme="majorBidi"/>
          <w:color w:val="auto"/>
        </w:rPr>
        <w:t>dikembangkan menjadi</w:t>
      </w:r>
      <w:r w:rsidR="00880F58" w:rsidRPr="002075B1">
        <w:rPr>
          <w:rFonts w:ascii="Times New Arabic" w:hAnsi="Times New Arabic" w:cstheme="majorBidi"/>
          <w:color w:val="auto"/>
        </w:rPr>
        <w:t xml:space="preserve"> pendekatan dalam penel</w:t>
      </w:r>
      <w:r w:rsidRPr="002075B1">
        <w:rPr>
          <w:rFonts w:ascii="Times New Arabic" w:hAnsi="Times New Arabic" w:cstheme="majorBidi"/>
          <w:color w:val="auto"/>
        </w:rPr>
        <w:t>i</w:t>
      </w:r>
      <w:r w:rsidR="00880F58" w:rsidRPr="002075B1">
        <w:rPr>
          <w:rFonts w:ascii="Times New Arabic" w:hAnsi="Times New Arabic" w:cstheme="majorBidi"/>
          <w:color w:val="auto"/>
        </w:rPr>
        <w:t xml:space="preserve">tian </w:t>
      </w:r>
      <w:r w:rsidRPr="002075B1">
        <w:rPr>
          <w:rFonts w:ascii="Times New Arabic" w:hAnsi="Times New Arabic" w:cstheme="majorBidi"/>
          <w:color w:val="auto"/>
        </w:rPr>
        <w:t>sosial, termasuk di dalamnya Ilmu Pendidikan Bahasa Arab</w:t>
      </w:r>
      <w:r w:rsidR="00880F58" w:rsidRPr="002075B1">
        <w:rPr>
          <w:rFonts w:ascii="Times New Arabic" w:hAnsi="Times New Arabic" w:cstheme="majorBidi"/>
          <w:color w:val="auto"/>
        </w:rPr>
        <w:t>. Sebagai sebuah pend</w:t>
      </w:r>
      <w:r w:rsidRPr="002075B1">
        <w:rPr>
          <w:rFonts w:ascii="Times New Arabic" w:hAnsi="Times New Arabic" w:cstheme="majorBidi"/>
          <w:color w:val="auto"/>
        </w:rPr>
        <w:t>irian</w:t>
      </w:r>
      <w:r w:rsidR="00880F58" w:rsidRPr="002075B1">
        <w:rPr>
          <w:rFonts w:ascii="Times New Arabic" w:hAnsi="Times New Arabic" w:cstheme="majorBidi"/>
          <w:color w:val="auto"/>
        </w:rPr>
        <w:t xml:space="preserve"> filsafat, fenomenologi me</w:t>
      </w:r>
      <w:r w:rsidRPr="002075B1">
        <w:rPr>
          <w:rFonts w:ascii="Times New Arabic" w:hAnsi="Times New Arabic" w:cstheme="majorBidi"/>
          <w:color w:val="auto"/>
        </w:rPr>
        <w:t xml:space="preserve">mokuskan diri pada </w:t>
      </w:r>
      <w:r w:rsidR="00880F58" w:rsidRPr="002075B1">
        <w:rPr>
          <w:rFonts w:ascii="Times New Arabic" w:hAnsi="Times New Arabic" w:cstheme="majorBidi"/>
          <w:color w:val="auto"/>
        </w:rPr>
        <w:t xml:space="preserve">telaah </w:t>
      </w:r>
      <w:r w:rsidRPr="002075B1">
        <w:rPr>
          <w:rFonts w:ascii="Times New Arabic" w:hAnsi="Times New Arabic" w:cstheme="majorBidi"/>
          <w:i/>
          <w:iCs/>
          <w:color w:val="auto"/>
        </w:rPr>
        <w:t xml:space="preserve">sharing </w:t>
      </w:r>
      <w:r w:rsidR="00880F58" w:rsidRPr="002075B1">
        <w:rPr>
          <w:rFonts w:ascii="Times New Arabic" w:hAnsi="Times New Arabic" w:cstheme="majorBidi"/>
          <w:color w:val="auto"/>
        </w:rPr>
        <w:t xml:space="preserve">pengalaman </w:t>
      </w:r>
      <w:r w:rsidRPr="002075B1">
        <w:rPr>
          <w:rFonts w:ascii="Times New Arabic" w:hAnsi="Times New Arabic" w:cstheme="majorBidi"/>
          <w:color w:val="auto"/>
        </w:rPr>
        <w:t xml:space="preserve">personal </w:t>
      </w:r>
      <w:r w:rsidR="00880F58" w:rsidRPr="002075B1">
        <w:rPr>
          <w:rFonts w:ascii="Times New Arabic" w:hAnsi="Times New Arabic" w:cstheme="majorBidi"/>
          <w:color w:val="auto"/>
        </w:rPr>
        <w:t>manusia</w:t>
      </w:r>
      <w:r w:rsidRPr="002075B1">
        <w:rPr>
          <w:rFonts w:ascii="Times New Arabic" w:hAnsi="Times New Arabic" w:cstheme="majorBidi"/>
          <w:color w:val="auto"/>
        </w:rPr>
        <w:t xml:space="preserve"> yang membangun makna berdasarkan tindakan komunikasi </w:t>
      </w:r>
      <w:r w:rsidR="00610D91" w:rsidRPr="002075B1">
        <w:rPr>
          <w:rFonts w:ascii="Times New Arabic" w:hAnsi="Times New Arabic" w:cstheme="majorBidi"/>
          <w:color w:val="auto"/>
        </w:rPr>
        <w:t>yang terjadi antar individu</w:t>
      </w:r>
      <w:r w:rsidR="00880F58" w:rsidRPr="002075B1">
        <w:rPr>
          <w:rFonts w:ascii="Times New Arabic" w:hAnsi="Times New Arabic" w:cstheme="majorBidi"/>
          <w:color w:val="auto"/>
        </w:rPr>
        <w:t>. Dalam konteks metodologi ilmu, fenomenolo</w:t>
      </w:r>
      <w:r w:rsidR="00610D91" w:rsidRPr="002075B1">
        <w:rPr>
          <w:rFonts w:ascii="Times New Arabic" w:hAnsi="Times New Arabic" w:cstheme="majorBidi"/>
          <w:color w:val="auto"/>
        </w:rPr>
        <w:t>gi</w:t>
      </w:r>
      <w:r w:rsidR="00880F58" w:rsidRPr="002075B1">
        <w:rPr>
          <w:rFonts w:ascii="Times New Arabic" w:hAnsi="Times New Arabic" w:cstheme="majorBidi"/>
          <w:color w:val="auto"/>
        </w:rPr>
        <w:t xml:space="preserve"> </w:t>
      </w:r>
      <w:r w:rsidR="00610D91" w:rsidRPr="002075B1">
        <w:rPr>
          <w:rFonts w:ascii="Times New Arabic" w:hAnsi="Times New Arabic" w:cstheme="majorBidi"/>
          <w:color w:val="auto"/>
        </w:rPr>
        <w:t>memiliki basis ontologis, epistemologis, dan aksiologisnya. Wilayah telaahnya terdiri dari fenomena dan intensionalitas</w:t>
      </w:r>
      <w:r w:rsidR="00B96BF2" w:rsidRPr="002075B1">
        <w:rPr>
          <w:rFonts w:ascii="Times New Arabic" w:hAnsi="Times New Arabic" w:cstheme="majorBidi"/>
          <w:color w:val="auto"/>
        </w:rPr>
        <w:t xml:space="preserve"> atau realitas yang menampakkan diri pada kesadaran subjek</w:t>
      </w:r>
      <w:r w:rsidR="00610D91" w:rsidRPr="002075B1">
        <w:rPr>
          <w:rFonts w:ascii="Times New Arabic" w:hAnsi="Times New Arabic" w:cstheme="majorBidi"/>
          <w:color w:val="auto"/>
        </w:rPr>
        <w:t>, metodenya merealisasi pada serangkaian reduksi</w:t>
      </w:r>
      <w:r w:rsidR="003A4D83" w:rsidRPr="002075B1">
        <w:rPr>
          <w:rFonts w:ascii="Times New Arabic" w:hAnsi="Times New Arabic" w:cstheme="majorBidi"/>
          <w:color w:val="auto"/>
        </w:rPr>
        <w:t xml:space="preserve"> dengan kesadaran intensionalitas intituf sebagai alat epistemologinya</w:t>
      </w:r>
      <w:r w:rsidR="00610D91" w:rsidRPr="002075B1">
        <w:rPr>
          <w:rFonts w:ascii="Times New Arabic" w:hAnsi="Times New Arabic" w:cstheme="majorBidi"/>
          <w:color w:val="auto"/>
        </w:rPr>
        <w:t>, dan tujuan intrinsiknya adalah membangun pengetahuan objektif tanpa ada beban hitoris yang melatarbekanginya</w:t>
      </w:r>
      <w:r w:rsidR="00B96BF2" w:rsidRPr="002075B1">
        <w:rPr>
          <w:rFonts w:ascii="Times New Arabic" w:hAnsi="Times New Arabic" w:cstheme="majorBidi"/>
          <w:color w:val="auto"/>
        </w:rPr>
        <w:t xml:space="preserve"> dengan nilai kebenaran yang bersifat intersubjektif</w:t>
      </w:r>
      <w:r w:rsidR="00610D91" w:rsidRPr="002075B1">
        <w:rPr>
          <w:rFonts w:ascii="Times New Arabic" w:hAnsi="Times New Arabic" w:cstheme="majorBidi"/>
          <w:color w:val="auto"/>
        </w:rPr>
        <w:t xml:space="preserve">. </w:t>
      </w:r>
    </w:p>
    <w:p w:rsidR="00BC2684" w:rsidRPr="002075B1" w:rsidRDefault="00610D91" w:rsidP="00C30D0D">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 xml:space="preserve">Itulah sebabnya fenomenologi memusatkan perhatiannya secara penuh pada </w:t>
      </w:r>
      <w:r w:rsidRPr="002075B1">
        <w:rPr>
          <w:rFonts w:ascii="Times New Arabic" w:hAnsi="Times New Arabic" w:cstheme="majorBidi"/>
          <w:i/>
          <w:iCs/>
          <w:color w:val="auto"/>
        </w:rPr>
        <w:t>fenomin</w:t>
      </w:r>
      <w:r w:rsidR="00C30D0D" w:rsidRPr="002075B1">
        <w:rPr>
          <w:rFonts w:ascii="Times New Arabic" w:hAnsi="Times New Arabic" w:cstheme="majorBidi"/>
          <w:i/>
          <w:iCs/>
          <w:color w:val="auto"/>
        </w:rPr>
        <w:t xml:space="preserve"> </w:t>
      </w:r>
      <w:r w:rsidR="00C30D0D" w:rsidRPr="002075B1">
        <w:rPr>
          <w:rFonts w:ascii="Times New Arabic" w:hAnsi="Times New Arabic" w:cstheme="majorBidi"/>
          <w:color w:val="auto"/>
        </w:rPr>
        <w:t>dan kesadaran subjek terhadapnya</w:t>
      </w:r>
      <w:r w:rsidRPr="002075B1">
        <w:rPr>
          <w:rFonts w:ascii="Times New Arabic" w:hAnsi="Times New Arabic" w:cstheme="majorBidi"/>
          <w:i/>
          <w:iCs/>
          <w:color w:val="auto"/>
        </w:rPr>
        <w:t>.</w:t>
      </w:r>
      <w:r w:rsidR="00C30D0D" w:rsidRPr="002075B1">
        <w:rPr>
          <w:rFonts w:ascii="Times New Arabic" w:hAnsi="Times New Arabic" w:cstheme="majorBidi"/>
          <w:color w:val="auto"/>
        </w:rPr>
        <w:t xml:space="preserve"> Pendekatan ini </w:t>
      </w:r>
      <w:r w:rsidRPr="002075B1">
        <w:rPr>
          <w:rFonts w:ascii="Times New Arabic" w:hAnsi="Times New Arabic" w:cstheme="majorBidi"/>
          <w:color w:val="auto"/>
        </w:rPr>
        <w:t xml:space="preserve">menegaskan dimensi subjektivitasnya, mengkonfirmasi </w:t>
      </w:r>
      <w:r w:rsidR="00BC2684" w:rsidRPr="002075B1">
        <w:rPr>
          <w:rFonts w:ascii="Times New Arabic" w:hAnsi="Times New Arabic" w:cstheme="majorBidi"/>
          <w:color w:val="auto"/>
        </w:rPr>
        <w:t xml:space="preserve">keberpihakannya pada unsur-unsur </w:t>
      </w:r>
      <w:r w:rsidRPr="002075B1">
        <w:rPr>
          <w:rFonts w:ascii="Times New Arabic" w:hAnsi="Times New Arabic" w:cstheme="majorBidi"/>
          <w:color w:val="auto"/>
        </w:rPr>
        <w:t>subjekti</w:t>
      </w:r>
      <w:r w:rsidR="00BC2684" w:rsidRPr="002075B1">
        <w:rPr>
          <w:rFonts w:ascii="Times New Arabic" w:hAnsi="Times New Arabic" w:cstheme="majorBidi"/>
          <w:color w:val="auto"/>
        </w:rPr>
        <w:t>f,</w:t>
      </w:r>
      <w:r w:rsidRPr="002075B1">
        <w:rPr>
          <w:rFonts w:ascii="Times New Arabic" w:hAnsi="Times New Arabic" w:cstheme="majorBidi"/>
          <w:color w:val="auto"/>
        </w:rPr>
        <w:t xml:space="preserve"> di atas idealisme bangunan pengetahuan yang objektif. Dengan demikian, pernyataan normatif tentang klaim bebas nilai, keharusan adanya jarak antara peneliti dengan subjek penelitian, termasuk prinsip objektivisme dan subjektivisme menjadi tidak relevan dalam konteks  fenomenologi. </w:t>
      </w:r>
      <w:r w:rsidR="00880F58" w:rsidRPr="002075B1">
        <w:rPr>
          <w:rFonts w:ascii="Times New Arabic" w:hAnsi="Times New Arabic" w:cstheme="majorBidi"/>
          <w:color w:val="auto"/>
        </w:rPr>
        <w:t xml:space="preserve">Riset fenomenologi </w:t>
      </w:r>
      <w:r w:rsidRPr="002075B1">
        <w:rPr>
          <w:rFonts w:ascii="Times New Arabic" w:hAnsi="Times New Arabic" w:cstheme="majorBidi"/>
          <w:color w:val="auto"/>
        </w:rPr>
        <w:t xml:space="preserve">yang </w:t>
      </w:r>
      <w:r w:rsidR="00880F58" w:rsidRPr="002075B1">
        <w:rPr>
          <w:rFonts w:ascii="Times New Arabic" w:hAnsi="Times New Arabic" w:cstheme="majorBidi"/>
          <w:color w:val="auto"/>
        </w:rPr>
        <w:t xml:space="preserve">konsern pada makna, </w:t>
      </w:r>
      <w:r w:rsidRPr="002075B1">
        <w:rPr>
          <w:rFonts w:ascii="Times New Arabic" w:hAnsi="Times New Arabic" w:cstheme="majorBidi"/>
          <w:color w:val="auto"/>
        </w:rPr>
        <w:t>tidak dapat disama</w:t>
      </w:r>
      <w:r w:rsidR="00BC2684" w:rsidRPr="002075B1">
        <w:rPr>
          <w:rFonts w:ascii="Times New Arabic" w:hAnsi="Times New Arabic" w:cstheme="majorBidi"/>
          <w:color w:val="auto"/>
        </w:rPr>
        <w:t>arti</w:t>
      </w:r>
      <w:r w:rsidRPr="002075B1">
        <w:rPr>
          <w:rFonts w:ascii="Times New Arabic" w:hAnsi="Times New Arabic" w:cstheme="majorBidi"/>
          <w:color w:val="auto"/>
        </w:rPr>
        <w:t xml:space="preserve">kan dengan subjektivisme. </w:t>
      </w:r>
    </w:p>
    <w:p w:rsidR="00880F58" w:rsidRPr="002075B1" w:rsidRDefault="00BC2684" w:rsidP="00AB039F">
      <w:pPr>
        <w:pStyle w:val="Default"/>
        <w:ind w:firstLine="709"/>
        <w:jc w:val="both"/>
        <w:rPr>
          <w:rFonts w:ascii="Times New Arabic" w:hAnsi="Times New Arabic" w:cstheme="majorBidi"/>
          <w:color w:val="auto"/>
        </w:rPr>
      </w:pPr>
      <w:r w:rsidRPr="002075B1">
        <w:rPr>
          <w:rFonts w:ascii="Times New Arabic" w:hAnsi="Times New Arabic" w:cstheme="majorBidi"/>
          <w:color w:val="auto"/>
        </w:rPr>
        <w:t>Pendekatan</w:t>
      </w:r>
      <w:r w:rsidR="00880F58" w:rsidRPr="002075B1">
        <w:rPr>
          <w:rFonts w:ascii="Times New Arabic" w:hAnsi="Times New Arabic" w:cstheme="majorBidi"/>
          <w:color w:val="auto"/>
        </w:rPr>
        <w:t xml:space="preserve"> fenome</w:t>
      </w:r>
      <w:r w:rsidRPr="002075B1">
        <w:rPr>
          <w:rFonts w:ascii="Times New Arabic" w:hAnsi="Times New Arabic" w:cstheme="majorBidi"/>
          <w:color w:val="auto"/>
        </w:rPr>
        <w:t>no</w:t>
      </w:r>
      <w:r w:rsidR="00880F58" w:rsidRPr="002075B1">
        <w:rPr>
          <w:rFonts w:ascii="Times New Arabic" w:hAnsi="Times New Arabic" w:cstheme="majorBidi"/>
          <w:color w:val="auto"/>
        </w:rPr>
        <w:t xml:space="preserve">logi menjadi signifikan </w:t>
      </w:r>
      <w:r w:rsidR="00610D91" w:rsidRPr="002075B1">
        <w:rPr>
          <w:rFonts w:ascii="Times New Arabic" w:hAnsi="Times New Arabic" w:cstheme="majorBidi"/>
          <w:color w:val="auto"/>
        </w:rPr>
        <w:t xml:space="preserve">dalam </w:t>
      </w:r>
      <w:r w:rsidR="00A11FB2">
        <w:rPr>
          <w:rFonts w:ascii="Times New Arabic" w:hAnsi="Times New Arabic" w:cstheme="majorBidi"/>
          <w:color w:val="auto"/>
        </w:rPr>
        <w:t xml:space="preserve">studi </w:t>
      </w:r>
      <w:r w:rsidR="00610D91" w:rsidRPr="002075B1">
        <w:rPr>
          <w:rFonts w:ascii="Times New Arabic" w:hAnsi="Times New Arabic" w:cstheme="majorBidi"/>
          <w:color w:val="auto"/>
        </w:rPr>
        <w:t xml:space="preserve">pengajaran bahasa Arab, sebab wilayahnya </w:t>
      </w:r>
      <w:r w:rsidR="00880F58" w:rsidRPr="002075B1">
        <w:rPr>
          <w:rFonts w:ascii="Times New Arabic" w:hAnsi="Times New Arabic" w:cstheme="majorBidi"/>
          <w:color w:val="auto"/>
        </w:rPr>
        <w:t>merupakan bagian dari pengalaman subjektif</w:t>
      </w:r>
      <w:r w:rsidRPr="002075B1">
        <w:rPr>
          <w:rFonts w:ascii="Times New Arabic" w:hAnsi="Times New Arabic" w:cstheme="majorBidi"/>
          <w:color w:val="auto"/>
        </w:rPr>
        <w:t xml:space="preserve">, bersifat kompleks, serta merupakan tindakan komunikasi yang berperan dalam proses pembangunan makna. Makna tersebut digali dalam dunia kenyataan yang </w:t>
      </w:r>
      <w:r w:rsidRPr="002075B1">
        <w:rPr>
          <w:rFonts w:ascii="Times New Arabic" w:hAnsi="Times New Arabic" w:cstheme="majorBidi"/>
          <w:i/>
          <w:iCs/>
          <w:color w:val="auto"/>
        </w:rPr>
        <w:t xml:space="preserve">fenomin. </w:t>
      </w:r>
      <w:r w:rsidR="00AB039F" w:rsidRPr="002075B1">
        <w:rPr>
          <w:rFonts w:ascii="Times New Arabic" w:hAnsi="Times New Arabic" w:cstheme="majorBidi"/>
          <w:color w:val="auto"/>
        </w:rPr>
        <w:t xml:space="preserve">Dalam hal ini segala situasi yang terlibat dalam proses pengajaran bahasa Arab merupakan dasar bagi diperolehnya penjelasan ilmiah mengenai fakta-faktanya secara fenomenologis. </w:t>
      </w:r>
    </w:p>
    <w:p w:rsidR="00880F58" w:rsidRPr="002075B1" w:rsidRDefault="00880F58" w:rsidP="00E62B72">
      <w:pPr>
        <w:pStyle w:val="Default"/>
        <w:jc w:val="both"/>
        <w:rPr>
          <w:rFonts w:ascii="Times New Arabic" w:hAnsi="Times New Arabic" w:cstheme="majorBidi"/>
          <w:b/>
          <w:bCs/>
          <w:color w:val="auto"/>
        </w:rPr>
      </w:pPr>
    </w:p>
    <w:p w:rsidR="000D68FE" w:rsidRPr="002075B1" w:rsidRDefault="000D68FE" w:rsidP="000D68FE">
      <w:pPr>
        <w:pStyle w:val="Default"/>
        <w:ind w:left="426"/>
        <w:jc w:val="both"/>
        <w:rPr>
          <w:rFonts w:ascii="Times New Arabic" w:hAnsi="Times New Arabic" w:cstheme="majorBidi"/>
          <w:b/>
          <w:bCs/>
          <w:color w:val="auto"/>
        </w:rPr>
      </w:pPr>
    </w:p>
    <w:p w:rsidR="000D68FE" w:rsidRDefault="004E55AA" w:rsidP="00987946">
      <w:pPr>
        <w:pStyle w:val="Default"/>
        <w:jc w:val="both"/>
        <w:rPr>
          <w:rFonts w:ascii="Times New Arabic" w:hAnsi="Times New Arabic" w:cstheme="majorBidi"/>
          <w:b/>
          <w:bCs/>
          <w:color w:val="auto"/>
          <w:lang w:val="id-ID"/>
        </w:rPr>
      </w:pPr>
      <w:r>
        <w:rPr>
          <w:rFonts w:ascii="Times New Arabic" w:hAnsi="Times New Arabic" w:cstheme="majorBidi"/>
          <w:b/>
          <w:bCs/>
          <w:color w:val="auto"/>
          <w:lang w:val="id-ID"/>
        </w:rPr>
        <w:t>Rujukan</w:t>
      </w:r>
    </w:p>
    <w:p w:rsidR="004E55AA" w:rsidRPr="004E55AA" w:rsidRDefault="004E55AA" w:rsidP="00987946">
      <w:pPr>
        <w:pStyle w:val="Default"/>
        <w:jc w:val="both"/>
        <w:rPr>
          <w:rFonts w:ascii="Times New Arabic" w:hAnsi="Times New Arabic" w:cstheme="majorBidi"/>
          <w:b/>
          <w:bCs/>
          <w:color w:val="auto"/>
          <w:lang w:val="id-ID"/>
        </w:rPr>
      </w:pPr>
    </w:p>
    <w:p w:rsidR="006C284C" w:rsidRPr="002075B1" w:rsidRDefault="006C284C" w:rsidP="006C284C">
      <w:pPr>
        <w:spacing w:after="0" w:line="240" w:lineRule="auto"/>
        <w:ind w:left="567" w:hanging="567"/>
        <w:jc w:val="both"/>
        <w:rPr>
          <w:rFonts w:ascii="Times New Arabic" w:hAnsi="Times New Arabic" w:cstheme="majorBidi"/>
          <w:sz w:val="24"/>
          <w:szCs w:val="24"/>
        </w:rPr>
      </w:pPr>
      <w:r w:rsidRPr="002075B1">
        <w:rPr>
          <w:rFonts w:ascii="Times New Arabic" w:hAnsi="Times New Arabic" w:cstheme="majorBidi"/>
          <w:sz w:val="24"/>
          <w:szCs w:val="24"/>
        </w:rPr>
        <w:t>Andriani</w:t>
      </w:r>
      <w:r w:rsidRPr="002075B1">
        <w:rPr>
          <w:rFonts w:ascii="Times New Arabic" w:hAnsi="Times New Arabic" w:cstheme="majorBidi"/>
          <w:b/>
          <w:bCs/>
          <w:sz w:val="24"/>
          <w:szCs w:val="24"/>
        </w:rPr>
        <w:t>,</w:t>
      </w:r>
      <w:r w:rsidRPr="006C284C">
        <w:rPr>
          <w:rFonts w:ascii="Times New Arabic" w:hAnsi="Times New Arabic" w:cstheme="majorBidi"/>
          <w:sz w:val="24"/>
          <w:szCs w:val="24"/>
        </w:rPr>
        <w:t xml:space="preserve"> </w:t>
      </w:r>
      <w:r w:rsidRPr="002075B1">
        <w:rPr>
          <w:rFonts w:ascii="Times New Arabic" w:hAnsi="Times New Arabic" w:cstheme="majorBidi"/>
          <w:sz w:val="24"/>
          <w:szCs w:val="24"/>
        </w:rPr>
        <w:t>Asna</w:t>
      </w:r>
      <w:r w:rsidRPr="002075B1">
        <w:rPr>
          <w:rFonts w:ascii="Times New Arabic" w:hAnsi="Times New Arabic" w:cstheme="majorBidi"/>
          <w:b/>
          <w:bCs/>
          <w:sz w:val="24"/>
          <w:szCs w:val="24"/>
        </w:rPr>
        <w:t xml:space="preserve"> </w:t>
      </w:r>
      <w:r w:rsidRPr="002075B1">
        <w:rPr>
          <w:rFonts w:ascii="Times New Arabic" w:hAnsi="Times New Arabic" w:cstheme="majorBidi"/>
          <w:sz w:val="24"/>
          <w:szCs w:val="24"/>
        </w:rPr>
        <w:t xml:space="preserve">Urgensi Pembelajaran Bahasa Arab Dalam Pendidikan Islam, </w:t>
      </w:r>
      <w:r w:rsidRPr="002075B1">
        <w:rPr>
          <w:rFonts w:ascii="Times New Arabic" w:hAnsi="Times New Arabic" w:cstheme="majorBidi"/>
          <w:i/>
          <w:iCs/>
          <w:sz w:val="24"/>
          <w:szCs w:val="24"/>
        </w:rPr>
        <w:t>TA’ALLUM</w:t>
      </w:r>
      <w:r w:rsidRPr="002075B1">
        <w:rPr>
          <w:rFonts w:ascii="Times New Arabic" w:hAnsi="Times New Arabic" w:cstheme="majorBidi"/>
          <w:sz w:val="24"/>
          <w:szCs w:val="24"/>
        </w:rPr>
        <w:t>, Vol. 03, No. 01, Juni 2015</w:t>
      </w:r>
    </w:p>
    <w:p w:rsidR="006C284C" w:rsidRPr="002075B1" w:rsidRDefault="006C284C" w:rsidP="006C284C">
      <w:pPr>
        <w:pStyle w:val="Default"/>
        <w:ind w:left="567" w:hanging="567"/>
        <w:jc w:val="both"/>
        <w:rPr>
          <w:rFonts w:ascii="Times New Arabic" w:hAnsi="Times New Arabic" w:cstheme="majorBidi"/>
          <w:color w:val="auto"/>
        </w:rPr>
      </w:pPr>
      <w:r w:rsidRPr="002075B1">
        <w:rPr>
          <w:rFonts w:ascii="Times New Arabic" w:hAnsi="Times New Arabic" w:cstheme="majorBidi"/>
          <w:color w:val="auto"/>
        </w:rPr>
        <w:t xml:space="preserve">Creswell. </w:t>
      </w:r>
      <w:r w:rsidRPr="006C284C">
        <w:rPr>
          <w:rFonts w:ascii="Times New Arabic" w:hAnsi="Times New Arabic" w:cstheme="majorBidi"/>
          <w:i/>
          <w:iCs/>
          <w:color w:val="auto"/>
        </w:rPr>
        <w:t>Qualitative Inquiry: Choosing Among Five Traditions</w:t>
      </w:r>
      <w:r>
        <w:rPr>
          <w:rFonts w:ascii="Times New Arabic" w:hAnsi="Times New Arabic" w:cstheme="majorBidi"/>
          <w:color w:val="auto"/>
        </w:rPr>
        <w:t xml:space="preserve"> (USA: Sage Publications Inc, </w:t>
      </w:r>
      <w:r w:rsidRPr="002075B1">
        <w:rPr>
          <w:rFonts w:ascii="Times New Arabic" w:hAnsi="Times New Arabic" w:cstheme="majorBidi"/>
          <w:color w:val="auto"/>
        </w:rPr>
        <w:t>1998</w:t>
      </w:r>
      <w:r>
        <w:rPr>
          <w:rFonts w:ascii="Times New Arabic" w:hAnsi="Times New Arabic" w:cstheme="majorBidi"/>
          <w:color w:val="auto"/>
        </w:rPr>
        <w:t>)</w:t>
      </w:r>
      <w:r w:rsidRPr="002075B1">
        <w:rPr>
          <w:rFonts w:ascii="Times New Arabic" w:hAnsi="Times New Arabic" w:cstheme="majorBidi"/>
          <w:color w:val="auto"/>
        </w:rPr>
        <w:t>.</w:t>
      </w:r>
    </w:p>
    <w:p w:rsidR="006C284C" w:rsidRPr="002075B1" w:rsidRDefault="006C284C" w:rsidP="006C284C">
      <w:pPr>
        <w:autoSpaceDE w:val="0"/>
        <w:autoSpaceDN w:val="0"/>
        <w:adjustRightInd w:val="0"/>
        <w:spacing w:after="0" w:line="240" w:lineRule="auto"/>
        <w:ind w:left="567" w:hanging="567"/>
        <w:jc w:val="both"/>
        <w:rPr>
          <w:rFonts w:ascii="Times New Arabic" w:hAnsi="Times New Arabic" w:cstheme="majorBidi"/>
          <w:sz w:val="24"/>
          <w:szCs w:val="24"/>
        </w:rPr>
      </w:pPr>
      <w:r w:rsidRPr="002075B1">
        <w:rPr>
          <w:rFonts w:ascii="Times New Arabic" w:hAnsi="Times New Arabic" w:cstheme="majorBidi"/>
          <w:sz w:val="24"/>
          <w:szCs w:val="24"/>
        </w:rPr>
        <w:t>Fahrurrozi,</w:t>
      </w:r>
      <w:r>
        <w:rPr>
          <w:rFonts w:ascii="Times New Arabic" w:hAnsi="Times New Arabic" w:cstheme="majorBidi"/>
          <w:sz w:val="24"/>
          <w:szCs w:val="24"/>
        </w:rPr>
        <w:t xml:space="preserve"> </w:t>
      </w:r>
      <w:r w:rsidRPr="002075B1">
        <w:rPr>
          <w:rFonts w:ascii="Times New Arabic" w:hAnsi="Times New Arabic" w:cstheme="majorBidi"/>
          <w:sz w:val="24"/>
          <w:szCs w:val="24"/>
        </w:rPr>
        <w:t>Aziz</w:t>
      </w:r>
      <w:r>
        <w:rPr>
          <w:rFonts w:ascii="Times New Arabic" w:hAnsi="Times New Arabic" w:cstheme="majorBidi"/>
          <w:sz w:val="24"/>
          <w:szCs w:val="24"/>
        </w:rPr>
        <w:t>,</w:t>
      </w:r>
      <w:r w:rsidRPr="002075B1">
        <w:rPr>
          <w:rFonts w:ascii="Times New Arabic" w:hAnsi="Times New Arabic" w:cstheme="majorBidi"/>
          <w:sz w:val="24"/>
          <w:szCs w:val="24"/>
        </w:rPr>
        <w:t xml:space="preserve"> “PEMBELAJARAN BAHASA ARAB: PROBLEMATIKA DAN SOLUSINYA”, Arabiy</w:t>
      </w:r>
      <w:r w:rsidRPr="002075B1">
        <w:rPr>
          <w:rFonts w:ascii="Times New Roman" w:hAnsi="Times New Roman" w:cs="Times New Roman"/>
          <w:sz w:val="24"/>
          <w:szCs w:val="24"/>
        </w:rPr>
        <w:t>ȃ</w:t>
      </w:r>
      <w:r w:rsidRPr="002075B1">
        <w:rPr>
          <w:rFonts w:ascii="Times New Arabic" w:hAnsi="Times New Arabic" w:cstheme="majorBidi"/>
          <w:sz w:val="24"/>
          <w:szCs w:val="24"/>
        </w:rPr>
        <w:t xml:space="preserve">t Jurnal Pendidikan Bahasa Arab dan Kebahasaaraban, Vol. I, No. 2, Desember 2014 | ISSN : 2356-153X </w:t>
      </w:r>
    </w:p>
    <w:p w:rsidR="006C284C" w:rsidRPr="002075B1" w:rsidRDefault="006C284C" w:rsidP="006C284C">
      <w:pPr>
        <w:pStyle w:val="Default"/>
        <w:ind w:left="567" w:hanging="567"/>
        <w:jc w:val="both"/>
        <w:rPr>
          <w:rFonts w:ascii="Times New Arabic" w:hAnsi="Times New Arabic" w:cstheme="majorBidi"/>
          <w:color w:val="auto"/>
        </w:rPr>
      </w:pPr>
      <w:r w:rsidRPr="002075B1">
        <w:rPr>
          <w:rFonts w:ascii="Times New Arabic" w:hAnsi="Times New Arabic" w:cstheme="majorBidi"/>
          <w:color w:val="auto"/>
        </w:rPr>
        <w:t>Farid,</w:t>
      </w:r>
      <w:r>
        <w:rPr>
          <w:rFonts w:ascii="Times New Arabic" w:hAnsi="Times New Arabic" w:cstheme="majorBidi"/>
          <w:color w:val="auto"/>
        </w:rPr>
        <w:t xml:space="preserve"> </w:t>
      </w:r>
      <w:r w:rsidRPr="002075B1">
        <w:rPr>
          <w:rFonts w:ascii="Times New Arabic" w:hAnsi="Times New Arabic" w:cstheme="majorBidi"/>
          <w:color w:val="auto"/>
        </w:rPr>
        <w:t>Muhammad</w:t>
      </w:r>
      <w:r>
        <w:rPr>
          <w:rFonts w:ascii="Times New Arabic" w:hAnsi="Times New Arabic" w:cstheme="majorBidi"/>
          <w:color w:val="auto"/>
        </w:rPr>
        <w:t>,</w:t>
      </w:r>
      <w:r w:rsidRPr="002075B1">
        <w:rPr>
          <w:rFonts w:ascii="Times New Arabic" w:hAnsi="Times New Arabic" w:cstheme="majorBidi"/>
          <w:color w:val="auto"/>
        </w:rPr>
        <w:t xml:space="preserve"> </w:t>
      </w:r>
      <w:r w:rsidRPr="002075B1">
        <w:rPr>
          <w:rFonts w:ascii="Times New Arabic" w:hAnsi="Times New Arabic" w:cstheme="majorBidi"/>
          <w:i/>
          <w:iCs/>
          <w:color w:val="auto"/>
        </w:rPr>
        <w:t xml:space="preserve">Fenomenologi dalam Penelitian Ilmu Sosial </w:t>
      </w:r>
      <w:r w:rsidRPr="002075B1">
        <w:rPr>
          <w:rFonts w:ascii="Times New Arabic" w:hAnsi="Times New Arabic" w:cstheme="majorBidi"/>
          <w:color w:val="auto"/>
        </w:rPr>
        <w:t>(Jakarta: Prenadamedia Group, 2018)</w:t>
      </w:r>
    </w:p>
    <w:p w:rsidR="006C284C" w:rsidRPr="002075B1" w:rsidRDefault="006C284C" w:rsidP="006C284C">
      <w:pPr>
        <w:spacing w:after="0" w:line="240" w:lineRule="auto"/>
        <w:ind w:left="567" w:hanging="567"/>
        <w:jc w:val="both"/>
        <w:rPr>
          <w:rFonts w:ascii="Times New Arabic" w:hAnsi="Times New Arabic" w:cstheme="majorBidi"/>
          <w:sz w:val="24"/>
          <w:szCs w:val="24"/>
        </w:rPr>
      </w:pPr>
      <w:r w:rsidRPr="002075B1">
        <w:rPr>
          <w:rFonts w:ascii="Times New Arabic" w:hAnsi="Times New Arabic" w:cstheme="majorBidi"/>
          <w:sz w:val="24"/>
          <w:szCs w:val="24"/>
        </w:rPr>
        <w:t>Hajaroh,</w:t>
      </w:r>
      <w:r>
        <w:rPr>
          <w:rFonts w:ascii="Times New Arabic" w:hAnsi="Times New Arabic" w:cstheme="majorBidi"/>
          <w:sz w:val="24"/>
          <w:szCs w:val="24"/>
        </w:rPr>
        <w:t xml:space="preserve"> </w:t>
      </w:r>
      <w:r w:rsidRPr="002075B1">
        <w:rPr>
          <w:rFonts w:ascii="Times New Arabic" w:hAnsi="Times New Arabic" w:cstheme="majorBidi"/>
          <w:sz w:val="24"/>
          <w:szCs w:val="24"/>
        </w:rPr>
        <w:t>Mami</w:t>
      </w:r>
      <w:r>
        <w:rPr>
          <w:rFonts w:ascii="Times New Arabic" w:hAnsi="Times New Arabic" w:cstheme="majorBidi"/>
          <w:sz w:val="24"/>
          <w:szCs w:val="24"/>
        </w:rPr>
        <w:t>,</w:t>
      </w:r>
      <w:r w:rsidRPr="002075B1">
        <w:rPr>
          <w:rFonts w:ascii="Times New Arabic" w:hAnsi="Times New Arabic" w:cstheme="majorBidi"/>
          <w:sz w:val="24"/>
          <w:szCs w:val="24"/>
        </w:rPr>
        <w:t xml:space="preserve"> “Paradigma, Pendekatan Dan Metode Penelitian Fenomenologi” </w:t>
      </w:r>
      <w:r w:rsidRPr="002075B1">
        <w:rPr>
          <w:rFonts w:ascii="Times New Arabic" w:hAnsi="Times New Arabic" w:cstheme="majorBidi"/>
          <w:i/>
          <w:iCs/>
          <w:color w:val="4D5156"/>
          <w:sz w:val="24"/>
          <w:szCs w:val="24"/>
          <w:shd w:val="clear" w:color="auto" w:fill="FFFFFF"/>
        </w:rPr>
        <w:t>Jurnal Pendidikan Universitas Negeri Yogyakarta</w:t>
      </w:r>
      <w:r w:rsidRPr="002075B1">
        <w:rPr>
          <w:rFonts w:ascii="Times New Arabic" w:hAnsi="Times New Arabic" w:cstheme="majorBidi"/>
          <w:color w:val="4D5156"/>
          <w:sz w:val="24"/>
          <w:szCs w:val="24"/>
          <w:shd w:val="clear" w:color="auto" w:fill="FFFFFF"/>
        </w:rPr>
        <w:t>, 34 2010.</w:t>
      </w:r>
    </w:p>
    <w:p w:rsidR="006C284C" w:rsidRPr="002075B1" w:rsidRDefault="006C284C" w:rsidP="006C284C">
      <w:pPr>
        <w:pStyle w:val="Default"/>
        <w:ind w:left="567" w:hanging="567"/>
        <w:jc w:val="both"/>
        <w:rPr>
          <w:rFonts w:ascii="Times New Arabic" w:hAnsi="Times New Arabic" w:cstheme="majorBidi"/>
        </w:rPr>
      </w:pPr>
      <w:r w:rsidRPr="002075B1">
        <w:rPr>
          <w:rFonts w:ascii="Times New Arabic" w:hAnsi="Times New Arabic" w:cstheme="majorBidi"/>
        </w:rPr>
        <w:t>Hardiasyah</w:t>
      </w:r>
      <w:r>
        <w:rPr>
          <w:rFonts w:ascii="Times New Arabic" w:hAnsi="Times New Arabic" w:cstheme="majorBidi"/>
        </w:rPr>
        <w:t>,</w:t>
      </w:r>
      <w:r w:rsidRPr="002075B1">
        <w:rPr>
          <w:rFonts w:ascii="Times New Arabic" w:hAnsi="Times New Arabic" w:cstheme="majorBidi"/>
        </w:rPr>
        <w:t xml:space="preserve"> A, “Teori Pengetahuan Edmund Husserl, </w:t>
      </w:r>
      <w:r w:rsidRPr="002075B1">
        <w:rPr>
          <w:rFonts w:ascii="Times New Arabic" w:hAnsi="Times New Arabic"/>
          <w:i/>
          <w:iCs/>
        </w:rPr>
        <w:t>Jurnal Substantia</w:t>
      </w:r>
      <w:r w:rsidRPr="002075B1">
        <w:rPr>
          <w:rFonts w:ascii="Times New Arabic" w:hAnsi="Times New Arabic"/>
        </w:rPr>
        <w:t>, Vol. 15, No. 2, Oktober 2013</w:t>
      </w:r>
    </w:p>
    <w:p w:rsidR="006C284C" w:rsidRPr="002075B1" w:rsidRDefault="006C284C" w:rsidP="006C284C">
      <w:pPr>
        <w:pStyle w:val="Default"/>
        <w:ind w:left="567" w:hanging="567"/>
        <w:jc w:val="both"/>
        <w:rPr>
          <w:rFonts w:ascii="Times New Arabic" w:hAnsi="Times New Arabic" w:cstheme="majorBidi"/>
          <w:color w:val="auto"/>
        </w:rPr>
      </w:pPr>
      <w:r w:rsidRPr="002075B1">
        <w:rPr>
          <w:rFonts w:ascii="Times New Arabic" w:hAnsi="Times New Arabic" w:cstheme="majorBidi"/>
          <w:color w:val="auto"/>
        </w:rPr>
        <w:t>Hasbiansyah. 2008. Pendekatan Fenomenologi: Penelitian dalam Ilmu Sosial dan Komunikasi. (Mediator vol 9 Nomor 1. Juni 2008)</w:t>
      </w:r>
    </w:p>
    <w:p w:rsidR="006C284C" w:rsidRPr="002075B1" w:rsidRDefault="006C284C" w:rsidP="006C284C">
      <w:pPr>
        <w:pStyle w:val="Default"/>
        <w:ind w:left="567" w:hanging="567"/>
        <w:jc w:val="both"/>
        <w:rPr>
          <w:rFonts w:ascii="Times New Arabic" w:hAnsi="Times New Arabic" w:cstheme="majorBidi"/>
          <w:color w:val="auto"/>
        </w:rPr>
      </w:pPr>
      <w:r w:rsidRPr="002075B1">
        <w:rPr>
          <w:rFonts w:ascii="Times New Arabic" w:hAnsi="Times New Arabic" w:cstheme="majorBidi"/>
          <w:color w:val="auto"/>
        </w:rPr>
        <w:t>Kuswarno, Engkus</w:t>
      </w:r>
      <w:r>
        <w:rPr>
          <w:rFonts w:ascii="Times New Arabic" w:hAnsi="Times New Arabic" w:cstheme="majorBidi"/>
          <w:color w:val="auto"/>
        </w:rPr>
        <w:t>,</w:t>
      </w:r>
      <w:r w:rsidRPr="002075B1">
        <w:rPr>
          <w:rFonts w:ascii="Times New Arabic" w:hAnsi="Times New Arabic" w:cstheme="majorBidi"/>
          <w:color w:val="auto"/>
        </w:rPr>
        <w:t xml:space="preserve"> </w:t>
      </w:r>
      <w:r w:rsidRPr="006C284C">
        <w:rPr>
          <w:rFonts w:ascii="Times New Arabic" w:hAnsi="Times New Arabic" w:cstheme="majorBidi"/>
          <w:i/>
          <w:iCs/>
          <w:color w:val="auto"/>
        </w:rPr>
        <w:t>Fenomenologi</w:t>
      </w:r>
      <w:r>
        <w:rPr>
          <w:rFonts w:ascii="Times New Arabic" w:hAnsi="Times New Arabic" w:cstheme="majorBidi"/>
          <w:color w:val="auto"/>
        </w:rPr>
        <w:t xml:space="preserve"> (</w:t>
      </w:r>
      <w:r w:rsidRPr="002075B1">
        <w:rPr>
          <w:rFonts w:ascii="Times New Arabic" w:hAnsi="Times New Arabic" w:cstheme="majorBidi"/>
          <w:color w:val="auto"/>
        </w:rPr>
        <w:t>Bandung: Widya Padjadjaran</w:t>
      </w:r>
      <w:r>
        <w:rPr>
          <w:rFonts w:ascii="Times New Arabic" w:hAnsi="Times New Arabic" w:cstheme="majorBidi"/>
          <w:color w:val="auto"/>
        </w:rPr>
        <w:t>, 2009)</w:t>
      </w:r>
      <w:r w:rsidRPr="002075B1">
        <w:rPr>
          <w:rFonts w:ascii="Times New Arabic" w:hAnsi="Times New Arabic" w:cstheme="majorBidi"/>
          <w:color w:val="auto"/>
        </w:rPr>
        <w:t>.</w:t>
      </w:r>
    </w:p>
    <w:p w:rsidR="006C284C" w:rsidRPr="002075B1" w:rsidRDefault="006C284C" w:rsidP="006C284C">
      <w:pPr>
        <w:pStyle w:val="Default"/>
        <w:ind w:left="567" w:hanging="567"/>
        <w:jc w:val="both"/>
        <w:rPr>
          <w:rFonts w:ascii="Times New Arabic" w:hAnsi="Times New Arabic" w:cstheme="majorBidi"/>
          <w:color w:val="auto"/>
        </w:rPr>
      </w:pPr>
      <w:r w:rsidRPr="002075B1">
        <w:rPr>
          <w:rFonts w:ascii="Times New Arabic" w:hAnsi="Times New Arabic" w:cstheme="majorBidi"/>
          <w:color w:val="auto"/>
        </w:rPr>
        <w:t>Mulyana, Deddy</w:t>
      </w:r>
      <w:r>
        <w:rPr>
          <w:rFonts w:ascii="Times New Arabic" w:hAnsi="Times New Arabic" w:cstheme="majorBidi"/>
          <w:color w:val="auto"/>
        </w:rPr>
        <w:t xml:space="preserve">, </w:t>
      </w:r>
      <w:r w:rsidRPr="006C284C">
        <w:rPr>
          <w:rFonts w:ascii="Times New Arabic" w:hAnsi="Times New Arabic" w:cstheme="majorBidi"/>
          <w:i/>
          <w:iCs/>
          <w:color w:val="auto"/>
        </w:rPr>
        <w:t>Metodologi Penelitian Kualitatif, Paradigma Baru Ilmu Komunikasi dan Ilmu Sosial Lainnya</w:t>
      </w:r>
      <w:r>
        <w:rPr>
          <w:rFonts w:ascii="Times New Arabic" w:hAnsi="Times New Arabic" w:cstheme="majorBidi"/>
          <w:color w:val="auto"/>
        </w:rPr>
        <w:t xml:space="preserve"> (</w:t>
      </w:r>
      <w:r w:rsidRPr="002075B1">
        <w:rPr>
          <w:rFonts w:ascii="Times New Arabic" w:hAnsi="Times New Arabic" w:cstheme="majorBidi"/>
          <w:color w:val="auto"/>
        </w:rPr>
        <w:t>Bandung: Remaja Rosdakarya</w:t>
      </w:r>
      <w:r>
        <w:rPr>
          <w:rFonts w:ascii="Times New Arabic" w:hAnsi="Times New Arabic" w:cstheme="majorBidi"/>
          <w:color w:val="auto"/>
        </w:rPr>
        <w:t>, 2000)</w:t>
      </w:r>
      <w:r w:rsidRPr="002075B1">
        <w:rPr>
          <w:rFonts w:ascii="Times New Arabic" w:hAnsi="Times New Arabic" w:cstheme="majorBidi"/>
          <w:color w:val="auto"/>
        </w:rPr>
        <w:t xml:space="preserve">. </w:t>
      </w:r>
    </w:p>
    <w:p w:rsidR="006C284C" w:rsidRPr="002075B1" w:rsidRDefault="006C284C" w:rsidP="006C284C">
      <w:pPr>
        <w:pStyle w:val="Default"/>
        <w:ind w:left="567" w:hanging="567"/>
        <w:jc w:val="both"/>
        <w:rPr>
          <w:rStyle w:val="A0"/>
          <w:rFonts w:ascii="Times New Arabic" w:hAnsi="Times New Arabic" w:cstheme="majorBidi"/>
          <w:color w:val="auto"/>
          <w:sz w:val="24"/>
          <w:szCs w:val="24"/>
        </w:rPr>
      </w:pPr>
      <w:r w:rsidRPr="002075B1">
        <w:rPr>
          <w:rFonts w:ascii="Times New Arabic" w:hAnsi="Times New Arabic" w:cstheme="majorBidi"/>
          <w:color w:val="auto"/>
        </w:rPr>
        <w:lastRenderedPageBreak/>
        <w:t>Qutoshi,</w:t>
      </w:r>
      <w:r>
        <w:rPr>
          <w:rFonts w:ascii="Times New Arabic" w:hAnsi="Times New Arabic" w:cstheme="majorBidi"/>
          <w:color w:val="auto"/>
        </w:rPr>
        <w:t xml:space="preserve"> </w:t>
      </w:r>
      <w:r w:rsidRPr="002075B1">
        <w:rPr>
          <w:rFonts w:ascii="Times New Arabic" w:hAnsi="Times New Arabic" w:cstheme="majorBidi"/>
          <w:color w:val="auto"/>
        </w:rPr>
        <w:t>Sadruddin Bahadur</w:t>
      </w:r>
      <w:r>
        <w:rPr>
          <w:rFonts w:ascii="Times New Arabic" w:hAnsi="Times New Arabic" w:cstheme="majorBidi"/>
          <w:color w:val="auto"/>
        </w:rPr>
        <w:t>,</w:t>
      </w:r>
      <w:r w:rsidRPr="002075B1">
        <w:rPr>
          <w:rFonts w:ascii="Times New Arabic" w:hAnsi="Times New Arabic" w:cstheme="majorBidi"/>
          <w:color w:val="auto"/>
        </w:rPr>
        <w:t xml:space="preserve"> “Phenomenology: A Philosophy and Method of Inquiry”, </w:t>
      </w:r>
      <w:r w:rsidRPr="002075B1">
        <w:rPr>
          <w:rFonts w:ascii="Times New Arabic" w:hAnsi="Times New Arabic" w:cstheme="majorBidi"/>
          <w:i/>
          <w:iCs/>
          <w:color w:val="auto"/>
        </w:rPr>
        <w:t>Discussion</w:t>
      </w:r>
      <w:r w:rsidRPr="002075B1">
        <w:rPr>
          <w:rFonts w:ascii="Times New Arabic" w:hAnsi="Times New Arabic" w:cstheme="majorBidi"/>
          <w:color w:val="auto"/>
        </w:rPr>
        <w:t xml:space="preserve"> </w:t>
      </w:r>
      <w:r w:rsidRPr="002075B1">
        <w:rPr>
          <w:rFonts w:ascii="Times New Arabic" w:hAnsi="Times New Arabic" w:cstheme="majorBidi"/>
          <w:i/>
          <w:iCs/>
          <w:color w:val="auto"/>
        </w:rPr>
        <w:t>Journal of Education and Educational Development</w:t>
      </w:r>
      <w:r w:rsidRPr="002075B1">
        <w:rPr>
          <w:rFonts w:ascii="Times New Arabic" w:hAnsi="Times New Arabic" w:cstheme="majorBidi"/>
          <w:color w:val="auto"/>
        </w:rPr>
        <w:t xml:space="preserve">, </w:t>
      </w:r>
      <w:r w:rsidRPr="002075B1">
        <w:rPr>
          <w:rStyle w:val="A0"/>
          <w:rFonts w:ascii="Times New Arabic" w:hAnsi="Times New Arabic" w:cstheme="majorBidi"/>
          <w:color w:val="auto"/>
          <w:sz w:val="24"/>
          <w:szCs w:val="24"/>
        </w:rPr>
        <w:t>Vol. 5 No. 1 (June 2018)</w:t>
      </w:r>
    </w:p>
    <w:p w:rsidR="006C284C" w:rsidRPr="002075B1" w:rsidRDefault="006C284C" w:rsidP="006C284C">
      <w:pPr>
        <w:autoSpaceDE w:val="0"/>
        <w:autoSpaceDN w:val="0"/>
        <w:adjustRightInd w:val="0"/>
        <w:spacing w:after="0" w:line="240" w:lineRule="auto"/>
        <w:ind w:left="567" w:hanging="567"/>
        <w:jc w:val="both"/>
        <w:rPr>
          <w:rFonts w:ascii="Times New Arabic" w:hAnsi="Times New Arabic" w:cs="Times New Roman"/>
          <w:sz w:val="24"/>
          <w:szCs w:val="24"/>
        </w:rPr>
      </w:pPr>
      <w:r w:rsidRPr="002075B1">
        <w:rPr>
          <w:rFonts w:ascii="Times New Arabic" w:hAnsi="Times New Arabic" w:cs="Times New Roman"/>
          <w:sz w:val="24"/>
          <w:szCs w:val="24"/>
        </w:rPr>
        <w:t xml:space="preserve">Smith, Jonathan A., Flowers, Paul., and Larkin. Michael. </w:t>
      </w:r>
      <w:r w:rsidRPr="002075B1">
        <w:rPr>
          <w:rFonts w:ascii="Times New Arabic" w:hAnsi="Times New Arabic" w:cs="Times New Roman"/>
          <w:i/>
          <w:iCs/>
          <w:sz w:val="24"/>
          <w:szCs w:val="24"/>
        </w:rPr>
        <w:t xml:space="preserve">Interpretative phenomenological analysis: Theory, method and research </w:t>
      </w:r>
      <w:r>
        <w:rPr>
          <w:rFonts w:ascii="Times New Arabic" w:hAnsi="Times New Arabic" w:cs="Times New Roman"/>
          <w:sz w:val="24"/>
          <w:szCs w:val="24"/>
        </w:rPr>
        <w:t>(</w:t>
      </w:r>
      <w:r w:rsidRPr="002075B1">
        <w:rPr>
          <w:rFonts w:ascii="Times New Arabic" w:hAnsi="Times New Arabic" w:cs="Times New Roman"/>
          <w:sz w:val="24"/>
          <w:szCs w:val="24"/>
        </w:rPr>
        <w:t>Los Angeles, London, New Delh</w:t>
      </w:r>
      <w:r>
        <w:rPr>
          <w:rFonts w:ascii="Times New Arabic" w:hAnsi="Times New Arabic" w:cs="Times New Roman"/>
          <w:sz w:val="24"/>
          <w:szCs w:val="24"/>
        </w:rPr>
        <w:t>i, Singapore, Washington: Sage, 2009).</w:t>
      </w:r>
    </w:p>
    <w:p w:rsidR="006C284C" w:rsidRPr="002075B1" w:rsidRDefault="006C284C" w:rsidP="006C284C">
      <w:pPr>
        <w:spacing w:after="0" w:line="240" w:lineRule="auto"/>
        <w:ind w:left="567" w:hanging="567"/>
        <w:jc w:val="both"/>
        <w:rPr>
          <w:rFonts w:ascii="Times New Arabic" w:hAnsi="Times New Arabic" w:cstheme="majorBidi"/>
          <w:sz w:val="24"/>
          <w:szCs w:val="24"/>
        </w:rPr>
      </w:pPr>
      <w:r w:rsidRPr="002075B1">
        <w:rPr>
          <w:rFonts w:ascii="Times New Arabic" w:hAnsi="Times New Arabic" w:cstheme="majorBidi"/>
          <w:sz w:val="24"/>
          <w:szCs w:val="24"/>
        </w:rPr>
        <w:t xml:space="preserve">Supriadi, “Perkembangan Fenomenologi Pada Realitas Sosial Masyarakat Dalam Pandangan Edmund Husserl”, </w:t>
      </w:r>
      <w:r w:rsidRPr="002075B1">
        <w:rPr>
          <w:rFonts w:ascii="Times New Arabic" w:hAnsi="Times New Arabic" w:cstheme="majorBidi"/>
          <w:i/>
          <w:iCs/>
          <w:sz w:val="24"/>
          <w:szCs w:val="24"/>
        </w:rPr>
        <w:t>Jurnal Scriptura</w:t>
      </w:r>
      <w:r w:rsidRPr="002075B1">
        <w:rPr>
          <w:rFonts w:ascii="Times New Arabic" w:hAnsi="Times New Arabic" w:cstheme="majorBidi"/>
          <w:sz w:val="24"/>
          <w:szCs w:val="24"/>
        </w:rPr>
        <w:t>, Vol. 5. No. 2, Desember 2015</w:t>
      </w:r>
    </w:p>
    <w:sectPr w:rsidR="006C284C" w:rsidRPr="002075B1" w:rsidSect="00D8670B">
      <w:footerReference w:type="default" r:id="rId9"/>
      <w:pgSz w:w="11907" w:h="16840" w:code="9"/>
      <w:pgMar w:top="1701" w:right="1440"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902" w:rsidRDefault="00C13902" w:rsidP="00DD50E0">
      <w:pPr>
        <w:spacing w:after="0" w:line="240" w:lineRule="auto"/>
      </w:pPr>
      <w:r>
        <w:separator/>
      </w:r>
    </w:p>
  </w:endnote>
  <w:endnote w:type="continuationSeparator" w:id="0">
    <w:p w:rsidR="00C13902" w:rsidRDefault="00C13902" w:rsidP="00DD5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228188"/>
      <w:docPartObj>
        <w:docPartGallery w:val="Page Numbers (Bottom of Page)"/>
        <w:docPartUnique/>
      </w:docPartObj>
    </w:sdtPr>
    <w:sdtEndPr>
      <w:rPr>
        <w:noProof/>
      </w:rPr>
    </w:sdtEndPr>
    <w:sdtContent>
      <w:p w:rsidR="00DD50E0" w:rsidRDefault="0019682F">
        <w:pPr>
          <w:pStyle w:val="Footer"/>
          <w:jc w:val="right"/>
        </w:pPr>
        <w:r>
          <w:fldChar w:fldCharType="begin"/>
        </w:r>
        <w:r w:rsidR="00DD50E0">
          <w:instrText xml:space="preserve"> PAGE   \* MERGEFORMAT </w:instrText>
        </w:r>
        <w:r>
          <w:fldChar w:fldCharType="separate"/>
        </w:r>
        <w:r w:rsidR="004E55AA">
          <w:rPr>
            <w:noProof/>
          </w:rPr>
          <w:t>1</w:t>
        </w:r>
        <w:r>
          <w:rPr>
            <w:noProof/>
          </w:rPr>
          <w:fldChar w:fldCharType="end"/>
        </w:r>
      </w:p>
    </w:sdtContent>
  </w:sdt>
  <w:p w:rsidR="00DD50E0" w:rsidRDefault="00DD50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902" w:rsidRDefault="00C13902" w:rsidP="00DD50E0">
      <w:pPr>
        <w:spacing w:after="0" w:line="240" w:lineRule="auto"/>
      </w:pPr>
      <w:r>
        <w:separator/>
      </w:r>
    </w:p>
  </w:footnote>
  <w:footnote w:type="continuationSeparator" w:id="0">
    <w:p w:rsidR="00C13902" w:rsidRDefault="00C13902" w:rsidP="00DD50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566F5"/>
    <w:multiLevelType w:val="hybridMultilevel"/>
    <w:tmpl w:val="DE4E11F2"/>
    <w:lvl w:ilvl="0" w:tplc="E9EEE87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7A64C7C"/>
    <w:multiLevelType w:val="hybridMultilevel"/>
    <w:tmpl w:val="9E26B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C7ABF"/>
    <w:multiLevelType w:val="hybridMultilevel"/>
    <w:tmpl w:val="A28C6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B34D22"/>
    <w:multiLevelType w:val="hybridMultilevel"/>
    <w:tmpl w:val="B0D2FEBE"/>
    <w:lvl w:ilvl="0" w:tplc="E468F3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14144F"/>
    <w:multiLevelType w:val="hybridMultilevel"/>
    <w:tmpl w:val="6F64AF0E"/>
    <w:lvl w:ilvl="0" w:tplc="D9FC52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1A3D62"/>
    <w:multiLevelType w:val="hybridMultilevel"/>
    <w:tmpl w:val="9E26B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D6418"/>
    <w:multiLevelType w:val="hybridMultilevel"/>
    <w:tmpl w:val="0E52E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163E0E"/>
    <w:multiLevelType w:val="hybridMultilevel"/>
    <w:tmpl w:val="66788E68"/>
    <w:lvl w:ilvl="0" w:tplc="0AB62D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180457"/>
    <w:multiLevelType w:val="hybridMultilevel"/>
    <w:tmpl w:val="9EA80ED0"/>
    <w:lvl w:ilvl="0" w:tplc="2BA266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3238E"/>
    <w:multiLevelType w:val="hybridMultilevel"/>
    <w:tmpl w:val="088C47D8"/>
    <w:lvl w:ilvl="0" w:tplc="0EDA2CB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9"/>
  </w:num>
  <w:num w:numId="3">
    <w:abstractNumId w:val="6"/>
  </w:num>
  <w:num w:numId="4">
    <w:abstractNumId w:val="5"/>
  </w:num>
  <w:num w:numId="5">
    <w:abstractNumId w:val="1"/>
  </w:num>
  <w:num w:numId="6">
    <w:abstractNumId w:val="3"/>
  </w:num>
  <w:num w:numId="7">
    <w:abstractNumId w:val="4"/>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1"/>
    <w:footnote w:id="0"/>
  </w:footnotePr>
  <w:endnotePr>
    <w:endnote w:id="-1"/>
    <w:endnote w:id="0"/>
  </w:endnotePr>
  <w:compat/>
  <w:rsids>
    <w:rsidRoot w:val="00C52657"/>
    <w:rsid w:val="0000120B"/>
    <w:rsid w:val="0001619E"/>
    <w:rsid w:val="00022BEB"/>
    <w:rsid w:val="0003122D"/>
    <w:rsid w:val="00036D59"/>
    <w:rsid w:val="00041061"/>
    <w:rsid w:val="00041B57"/>
    <w:rsid w:val="00042214"/>
    <w:rsid w:val="00051477"/>
    <w:rsid w:val="000523E3"/>
    <w:rsid w:val="00055102"/>
    <w:rsid w:val="00063E3D"/>
    <w:rsid w:val="000700A4"/>
    <w:rsid w:val="00074197"/>
    <w:rsid w:val="000767EF"/>
    <w:rsid w:val="0009269F"/>
    <w:rsid w:val="000A2B3C"/>
    <w:rsid w:val="000A2D55"/>
    <w:rsid w:val="000B1EFB"/>
    <w:rsid w:val="000D48C8"/>
    <w:rsid w:val="000D68FE"/>
    <w:rsid w:val="000E1F82"/>
    <w:rsid w:val="000E57EE"/>
    <w:rsid w:val="000E63AE"/>
    <w:rsid w:val="000F0864"/>
    <w:rsid w:val="000F53F2"/>
    <w:rsid w:val="00102533"/>
    <w:rsid w:val="00104458"/>
    <w:rsid w:val="00114985"/>
    <w:rsid w:val="0011701B"/>
    <w:rsid w:val="00122171"/>
    <w:rsid w:val="00133647"/>
    <w:rsid w:val="00133D7F"/>
    <w:rsid w:val="00136B51"/>
    <w:rsid w:val="001413FE"/>
    <w:rsid w:val="00144392"/>
    <w:rsid w:val="00172024"/>
    <w:rsid w:val="001852DD"/>
    <w:rsid w:val="001903FC"/>
    <w:rsid w:val="001918B1"/>
    <w:rsid w:val="0019682F"/>
    <w:rsid w:val="001A1089"/>
    <w:rsid w:val="001C32F4"/>
    <w:rsid w:val="001C67DA"/>
    <w:rsid w:val="001D3006"/>
    <w:rsid w:val="001D39BC"/>
    <w:rsid w:val="001D44F3"/>
    <w:rsid w:val="001E0CF1"/>
    <w:rsid w:val="001F1A65"/>
    <w:rsid w:val="002075B1"/>
    <w:rsid w:val="00210489"/>
    <w:rsid w:val="00215FFB"/>
    <w:rsid w:val="00216858"/>
    <w:rsid w:val="00216FCA"/>
    <w:rsid w:val="00224331"/>
    <w:rsid w:val="00231612"/>
    <w:rsid w:val="00231B70"/>
    <w:rsid w:val="00232462"/>
    <w:rsid w:val="00235833"/>
    <w:rsid w:val="00235EC6"/>
    <w:rsid w:val="00240529"/>
    <w:rsid w:val="00244656"/>
    <w:rsid w:val="00245DE4"/>
    <w:rsid w:val="00246250"/>
    <w:rsid w:val="00247699"/>
    <w:rsid w:val="00250E68"/>
    <w:rsid w:val="00257C4F"/>
    <w:rsid w:val="0026499A"/>
    <w:rsid w:val="002A5484"/>
    <w:rsid w:val="002A5622"/>
    <w:rsid w:val="002B628B"/>
    <w:rsid w:val="002B6510"/>
    <w:rsid w:val="002B6649"/>
    <w:rsid w:val="002B6749"/>
    <w:rsid w:val="002C77FA"/>
    <w:rsid w:val="002D1B0D"/>
    <w:rsid w:val="002F042A"/>
    <w:rsid w:val="002F51B4"/>
    <w:rsid w:val="002F6E38"/>
    <w:rsid w:val="00304F31"/>
    <w:rsid w:val="00305336"/>
    <w:rsid w:val="0030542E"/>
    <w:rsid w:val="003264E6"/>
    <w:rsid w:val="00332F96"/>
    <w:rsid w:val="003351FA"/>
    <w:rsid w:val="00360133"/>
    <w:rsid w:val="00360270"/>
    <w:rsid w:val="0036471E"/>
    <w:rsid w:val="00365E53"/>
    <w:rsid w:val="00374E94"/>
    <w:rsid w:val="0038017E"/>
    <w:rsid w:val="003924E4"/>
    <w:rsid w:val="0039612F"/>
    <w:rsid w:val="003A2405"/>
    <w:rsid w:val="003A4D83"/>
    <w:rsid w:val="003B3EE5"/>
    <w:rsid w:val="003B5B25"/>
    <w:rsid w:val="003C0632"/>
    <w:rsid w:val="003C1A67"/>
    <w:rsid w:val="003C20A1"/>
    <w:rsid w:val="003D19B8"/>
    <w:rsid w:val="003E33D5"/>
    <w:rsid w:val="003F021D"/>
    <w:rsid w:val="003F5394"/>
    <w:rsid w:val="0041299D"/>
    <w:rsid w:val="004151DC"/>
    <w:rsid w:val="00415EF1"/>
    <w:rsid w:val="00432FB5"/>
    <w:rsid w:val="00451C6F"/>
    <w:rsid w:val="004619DF"/>
    <w:rsid w:val="00462B7D"/>
    <w:rsid w:val="00466BFA"/>
    <w:rsid w:val="00474A77"/>
    <w:rsid w:val="00481CD9"/>
    <w:rsid w:val="004832B4"/>
    <w:rsid w:val="00490243"/>
    <w:rsid w:val="004A2EE6"/>
    <w:rsid w:val="004A436B"/>
    <w:rsid w:val="004A67A1"/>
    <w:rsid w:val="004B5C50"/>
    <w:rsid w:val="004C3121"/>
    <w:rsid w:val="004C73C6"/>
    <w:rsid w:val="004D17A3"/>
    <w:rsid w:val="004D5CEC"/>
    <w:rsid w:val="004E55AA"/>
    <w:rsid w:val="004F169E"/>
    <w:rsid w:val="004F238E"/>
    <w:rsid w:val="00503444"/>
    <w:rsid w:val="00513011"/>
    <w:rsid w:val="00521527"/>
    <w:rsid w:val="00525125"/>
    <w:rsid w:val="005308E1"/>
    <w:rsid w:val="00537B8A"/>
    <w:rsid w:val="005461C2"/>
    <w:rsid w:val="0054708D"/>
    <w:rsid w:val="00552135"/>
    <w:rsid w:val="00553527"/>
    <w:rsid w:val="00563B3D"/>
    <w:rsid w:val="00564015"/>
    <w:rsid w:val="00565C36"/>
    <w:rsid w:val="005745FC"/>
    <w:rsid w:val="00577A6E"/>
    <w:rsid w:val="00591593"/>
    <w:rsid w:val="005A27D8"/>
    <w:rsid w:val="005A626F"/>
    <w:rsid w:val="005B0E7B"/>
    <w:rsid w:val="005B392D"/>
    <w:rsid w:val="005B751C"/>
    <w:rsid w:val="005C6A71"/>
    <w:rsid w:val="005C6B49"/>
    <w:rsid w:val="005E1322"/>
    <w:rsid w:val="005F6EAF"/>
    <w:rsid w:val="00607E82"/>
    <w:rsid w:val="00610D91"/>
    <w:rsid w:val="00611177"/>
    <w:rsid w:val="00611ED9"/>
    <w:rsid w:val="00621156"/>
    <w:rsid w:val="00623FA9"/>
    <w:rsid w:val="00624FAF"/>
    <w:rsid w:val="0063220D"/>
    <w:rsid w:val="00633AFB"/>
    <w:rsid w:val="0064592A"/>
    <w:rsid w:val="00646EBC"/>
    <w:rsid w:val="00663978"/>
    <w:rsid w:val="00672198"/>
    <w:rsid w:val="0067749C"/>
    <w:rsid w:val="0068195E"/>
    <w:rsid w:val="0069135C"/>
    <w:rsid w:val="00694905"/>
    <w:rsid w:val="006969F6"/>
    <w:rsid w:val="006A5D74"/>
    <w:rsid w:val="006B2738"/>
    <w:rsid w:val="006C284C"/>
    <w:rsid w:val="006C33A0"/>
    <w:rsid w:val="006C3F60"/>
    <w:rsid w:val="00701809"/>
    <w:rsid w:val="0070743A"/>
    <w:rsid w:val="0071578D"/>
    <w:rsid w:val="00715C63"/>
    <w:rsid w:val="007166DC"/>
    <w:rsid w:val="00716878"/>
    <w:rsid w:val="007172B2"/>
    <w:rsid w:val="0072214B"/>
    <w:rsid w:val="00730D29"/>
    <w:rsid w:val="00730EDA"/>
    <w:rsid w:val="00734EEB"/>
    <w:rsid w:val="00740AF3"/>
    <w:rsid w:val="00745858"/>
    <w:rsid w:val="0075013B"/>
    <w:rsid w:val="007606C7"/>
    <w:rsid w:val="00762347"/>
    <w:rsid w:val="0076466C"/>
    <w:rsid w:val="0077462D"/>
    <w:rsid w:val="007831C0"/>
    <w:rsid w:val="00790B68"/>
    <w:rsid w:val="007A2003"/>
    <w:rsid w:val="007A3724"/>
    <w:rsid w:val="007C4969"/>
    <w:rsid w:val="007D282C"/>
    <w:rsid w:val="007D3ADE"/>
    <w:rsid w:val="007E3D05"/>
    <w:rsid w:val="007E6C59"/>
    <w:rsid w:val="007F2B1E"/>
    <w:rsid w:val="007F6566"/>
    <w:rsid w:val="007F7F9A"/>
    <w:rsid w:val="00812DD3"/>
    <w:rsid w:val="00815D64"/>
    <w:rsid w:val="00817B3B"/>
    <w:rsid w:val="008222C2"/>
    <w:rsid w:val="008303B4"/>
    <w:rsid w:val="00836C65"/>
    <w:rsid w:val="0083783B"/>
    <w:rsid w:val="008502DE"/>
    <w:rsid w:val="008509F3"/>
    <w:rsid w:val="00850B72"/>
    <w:rsid w:val="00855652"/>
    <w:rsid w:val="0087603E"/>
    <w:rsid w:val="00876061"/>
    <w:rsid w:val="00880F58"/>
    <w:rsid w:val="0088299E"/>
    <w:rsid w:val="00882C23"/>
    <w:rsid w:val="00884DC3"/>
    <w:rsid w:val="00887173"/>
    <w:rsid w:val="00887252"/>
    <w:rsid w:val="008A0E9B"/>
    <w:rsid w:val="008C53E7"/>
    <w:rsid w:val="008D3957"/>
    <w:rsid w:val="008E053C"/>
    <w:rsid w:val="008E29E0"/>
    <w:rsid w:val="008E5DD2"/>
    <w:rsid w:val="008F149E"/>
    <w:rsid w:val="008F272E"/>
    <w:rsid w:val="008F4212"/>
    <w:rsid w:val="008F5BEC"/>
    <w:rsid w:val="00902B2D"/>
    <w:rsid w:val="00903512"/>
    <w:rsid w:val="009043A6"/>
    <w:rsid w:val="00904C94"/>
    <w:rsid w:val="00911C9A"/>
    <w:rsid w:val="00915FA7"/>
    <w:rsid w:val="00920464"/>
    <w:rsid w:val="00920A76"/>
    <w:rsid w:val="009269AB"/>
    <w:rsid w:val="00927DAF"/>
    <w:rsid w:val="00932B41"/>
    <w:rsid w:val="009333A6"/>
    <w:rsid w:val="00943746"/>
    <w:rsid w:val="0094704E"/>
    <w:rsid w:val="00947E2B"/>
    <w:rsid w:val="009568EB"/>
    <w:rsid w:val="00971CF4"/>
    <w:rsid w:val="009735D2"/>
    <w:rsid w:val="009765FF"/>
    <w:rsid w:val="00987946"/>
    <w:rsid w:val="00995FD9"/>
    <w:rsid w:val="009A11F4"/>
    <w:rsid w:val="009A22F8"/>
    <w:rsid w:val="009C1FA8"/>
    <w:rsid w:val="009C466C"/>
    <w:rsid w:val="009C5F60"/>
    <w:rsid w:val="009D7130"/>
    <w:rsid w:val="009E4F6B"/>
    <w:rsid w:val="009F1741"/>
    <w:rsid w:val="009F3CD3"/>
    <w:rsid w:val="00A041BD"/>
    <w:rsid w:val="00A05DEB"/>
    <w:rsid w:val="00A11FB2"/>
    <w:rsid w:val="00A2012A"/>
    <w:rsid w:val="00A22551"/>
    <w:rsid w:val="00A233E7"/>
    <w:rsid w:val="00A24CB5"/>
    <w:rsid w:val="00A313F6"/>
    <w:rsid w:val="00A3375C"/>
    <w:rsid w:val="00A3560C"/>
    <w:rsid w:val="00A40E40"/>
    <w:rsid w:val="00A5130C"/>
    <w:rsid w:val="00A51AB0"/>
    <w:rsid w:val="00A51F32"/>
    <w:rsid w:val="00A7015E"/>
    <w:rsid w:val="00A723FB"/>
    <w:rsid w:val="00A86147"/>
    <w:rsid w:val="00A9256A"/>
    <w:rsid w:val="00A96BB2"/>
    <w:rsid w:val="00AB039F"/>
    <w:rsid w:val="00AB4C1C"/>
    <w:rsid w:val="00AB4D4B"/>
    <w:rsid w:val="00AB642C"/>
    <w:rsid w:val="00AB75DA"/>
    <w:rsid w:val="00AC002A"/>
    <w:rsid w:val="00AD25D4"/>
    <w:rsid w:val="00AD350C"/>
    <w:rsid w:val="00AD3B0E"/>
    <w:rsid w:val="00AF1B88"/>
    <w:rsid w:val="00B047E7"/>
    <w:rsid w:val="00B0721A"/>
    <w:rsid w:val="00B25CCF"/>
    <w:rsid w:val="00B26670"/>
    <w:rsid w:val="00B335D8"/>
    <w:rsid w:val="00B37ECB"/>
    <w:rsid w:val="00B4370E"/>
    <w:rsid w:val="00B449F0"/>
    <w:rsid w:val="00B46468"/>
    <w:rsid w:val="00B53597"/>
    <w:rsid w:val="00B57145"/>
    <w:rsid w:val="00B5734B"/>
    <w:rsid w:val="00B57982"/>
    <w:rsid w:val="00B667A2"/>
    <w:rsid w:val="00B707B3"/>
    <w:rsid w:val="00B8101E"/>
    <w:rsid w:val="00B813FA"/>
    <w:rsid w:val="00B828F1"/>
    <w:rsid w:val="00B84B28"/>
    <w:rsid w:val="00B95BD9"/>
    <w:rsid w:val="00B96BF2"/>
    <w:rsid w:val="00BA4E23"/>
    <w:rsid w:val="00BB5120"/>
    <w:rsid w:val="00BC2684"/>
    <w:rsid w:val="00BC46F5"/>
    <w:rsid w:val="00BE2176"/>
    <w:rsid w:val="00BE526F"/>
    <w:rsid w:val="00C02EB5"/>
    <w:rsid w:val="00C044BF"/>
    <w:rsid w:val="00C056AD"/>
    <w:rsid w:val="00C13398"/>
    <w:rsid w:val="00C13902"/>
    <w:rsid w:val="00C15A13"/>
    <w:rsid w:val="00C164DD"/>
    <w:rsid w:val="00C17796"/>
    <w:rsid w:val="00C30D0D"/>
    <w:rsid w:val="00C310FA"/>
    <w:rsid w:val="00C444B6"/>
    <w:rsid w:val="00C4749C"/>
    <w:rsid w:val="00C51FD2"/>
    <w:rsid w:val="00C52657"/>
    <w:rsid w:val="00C55C7D"/>
    <w:rsid w:val="00C608C1"/>
    <w:rsid w:val="00C658FC"/>
    <w:rsid w:val="00C7386A"/>
    <w:rsid w:val="00C81AE8"/>
    <w:rsid w:val="00C8607E"/>
    <w:rsid w:val="00C928F8"/>
    <w:rsid w:val="00C95913"/>
    <w:rsid w:val="00C96B0C"/>
    <w:rsid w:val="00CA0278"/>
    <w:rsid w:val="00CA4B15"/>
    <w:rsid w:val="00CB05CC"/>
    <w:rsid w:val="00CB1BE5"/>
    <w:rsid w:val="00CB4E38"/>
    <w:rsid w:val="00CC2F15"/>
    <w:rsid w:val="00CC3863"/>
    <w:rsid w:val="00CC755C"/>
    <w:rsid w:val="00CD6342"/>
    <w:rsid w:val="00CE085D"/>
    <w:rsid w:val="00CE1515"/>
    <w:rsid w:val="00CE24EA"/>
    <w:rsid w:val="00CE682A"/>
    <w:rsid w:val="00CF0124"/>
    <w:rsid w:val="00CF6EF8"/>
    <w:rsid w:val="00CF750A"/>
    <w:rsid w:val="00D0468C"/>
    <w:rsid w:val="00D06DAD"/>
    <w:rsid w:val="00D1299F"/>
    <w:rsid w:val="00D12A6A"/>
    <w:rsid w:val="00D17969"/>
    <w:rsid w:val="00D17CC9"/>
    <w:rsid w:val="00D17EF2"/>
    <w:rsid w:val="00D30DA3"/>
    <w:rsid w:val="00D33C14"/>
    <w:rsid w:val="00D407DD"/>
    <w:rsid w:val="00D41510"/>
    <w:rsid w:val="00D42946"/>
    <w:rsid w:val="00D5046C"/>
    <w:rsid w:val="00D5445C"/>
    <w:rsid w:val="00D60309"/>
    <w:rsid w:val="00D71D61"/>
    <w:rsid w:val="00D733FC"/>
    <w:rsid w:val="00D778D5"/>
    <w:rsid w:val="00D80625"/>
    <w:rsid w:val="00D80912"/>
    <w:rsid w:val="00D8670B"/>
    <w:rsid w:val="00D87B9D"/>
    <w:rsid w:val="00D902DB"/>
    <w:rsid w:val="00D94E5C"/>
    <w:rsid w:val="00D977C0"/>
    <w:rsid w:val="00DA0144"/>
    <w:rsid w:val="00DA4A93"/>
    <w:rsid w:val="00DB128E"/>
    <w:rsid w:val="00DD21FE"/>
    <w:rsid w:val="00DD34B7"/>
    <w:rsid w:val="00DD50E0"/>
    <w:rsid w:val="00DE4BD3"/>
    <w:rsid w:val="00DE5B7F"/>
    <w:rsid w:val="00DE70B2"/>
    <w:rsid w:val="00DF0AD5"/>
    <w:rsid w:val="00E11448"/>
    <w:rsid w:val="00E11980"/>
    <w:rsid w:val="00E20F80"/>
    <w:rsid w:val="00E22A85"/>
    <w:rsid w:val="00E32054"/>
    <w:rsid w:val="00E4264C"/>
    <w:rsid w:val="00E44616"/>
    <w:rsid w:val="00E44E42"/>
    <w:rsid w:val="00E552CC"/>
    <w:rsid w:val="00E5697C"/>
    <w:rsid w:val="00E62B72"/>
    <w:rsid w:val="00E743CA"/>
    <w:rsid w:val="00E77C28"/>
    <w:rsid w:val="00E87961"/>
    <w:rsid w:val="00E97B7A"/>
    <w:rsid w:val="00EA21B1"/>
    <w:rsid w:val="00EB4F33"/>
    <w:rsid w:val="00EC078A"/>
    <w:rsid w:val="00EC31BD"/>
    <w:rsid w:val="00EC3603"/>
    <w:rsid w:val="00EC6884"/>
    <w:rsid w:val="00ED11ED"/>
    <w:rsid w:val="00EE4F90"/>
    <w:rsid w:val="00F25E9F"/>
    <w:rsid w:val="00F2685E"/>
    <w:rsid w:val="00F352E7"/>
    <w:rsid w:val="00F40146"/>
    <w:rsid w:val="00F50BA9"/>
    <w:rsid w:val="00F51225"/>
    <w:rsid w:val="00F55E0E"/>
    <w:rsid w:val="00F611D5"/>
    <w:rsid w:val="00F67B2B"/>
    <w:rsid w:val="00F71F37"/>
    <w:rsid w:val="00F73F6A"/>
    <w:rsid w:val="00F80B38"/>
    <w:rsid w:val="00F82DEA"/>
    <w:rsid w:val="00F84BF3"/>
    <w:rsid w:val="00F879AA"/>
    <w:rsid w:val="00FC123A"/>
    <w:rsid w:val="00FC201A"/>
    <w:rsid w:val="00FC7125"/>
    <w:rsid w:val="00FD2554"/>
    <w:rsid w:val="00FD307E"/>
    <w:rsid w:val="00FD47CD"/>
    <w:rsid w:val="00FE096A"/>
    <w:rsid w:val="00FE09B8"/>
    <w:rsid w:val="00FE344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A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265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C3603"/>
    <w:rPr>
      <w:color w:val="0000FF" w:themeColor="hyperlink"/>
      <w:u w:val="single"/>
    </w:rPr>
  </w:style>
  <w:style w:type="paragraph" w:styleId="ListParagraph">
    <w:name w:val="List Paragraph"/>
    <w:basedOn w:val="Normal"/>
    <w:link w:val="ListParagraphChar"/>
    <w:qFormat/>
    <w:rsid w:val="00817B3B"/>
    <w:pPr>
      <w:ind w:left="720"/>
      <w:contextualSpacing/>
    </w:pPr>
    <w:rPr>
      <w:lang w:val="id-ID"/>
    </w:rPr>
  </w:style>
  <w:style w:type="character" w:customStyle="1" w:styleId="ListParagraphChar">
    <w:name w:val="List Paragraph Char"/>
    <w:basedOn w:val="DefaultParagraphFont"/>
    <w:link w:val="ListParagraph"/>
    <w:rsid w:val="00817B3B"/>
    <w:rPr>
      <w:lang w:val="id-ID"/>
    </w:rPr>
  </w:style>
  <w:style w:type="paragraph" w:styleId="HTMLPreformatted">
    <w:name w:val="HTML Preformatted"/>
    <w:basedOn w:val="Normal"/>
    <w:link w:val="HTMLPreformattedChar"/>
    <w:uiPriority w:val="99"/>
    <w:unhideWhenUsed/>
    <w:rsid w:val="00CE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085D"/>
    <w:rPr>
      <w:rFonts w:ascii="Courier New" w:eastAsia="Times New Roman" w:hAnsi="Courier New" w:cs="Courier New"/>
      <w:sz w:val="20"/>
      <w:szCs w:val="20"/>
    </w:rPr>
  </w:style>
  <w:style w:type="character" w:customStyle="1" w:styleId="A0">
    <w:name w:val="A0"/>
    <w:uiPriority w:val="99"/>
    <w:rsid w:val="00E11980"/>
    <w:rPr>
      <w:color w:val="000000"/>
      <w:sz w:val="20"/>
      <w:szCs w:val="20"/>
    </w:rPr>
  </w:style>
  <w:style w:type="paragraph" w:customStyle="1" w:styleId="Pa0">
    <w:name w:val="Pa0"/>
    <w:basedOn w:val="Default"/>
    <w:next w:val="Default"/>
    <w:uiPriority w:val="99"/>
    <w:rsid w:val="00E11980"/>
    <w:pPr>
      <w:spacing w:line="241" w:lineRule="atLeast"/>
    </w:pPr>
    <w:rPr>
      <w:color w:val="auto"/>
    </w:rPr>
  </w:style>
  <w:style w:type="character" w:customStyle="1" w:styleId="A1">
    <w:name w:val="A1"/>
    <w:uiPriority w:val="99"/>
    <w:rsid w:val="00E11980"/>
    <w:rPr>
      <w:b/>
      <w:bCs/>
      <w:color w:val="000000"/>
      <w:sz w:val="22"/>
      <w:szCs w:val="22"/>
    </w:rPr>
  </w:style>
  <w:style w:type="paragraph" w:customStyle="1" w:styleId="Pa2">
    <w:name w:val="Pa2"/>
    <w:basedOn w:val="Default"/>
    <w:next w:val="Default"/>
    <w:uiPriority w:val="99"/>
    <w:rsid w:val="00E11980"/>
    <w:pPr>
      <w:spacing w:line="241" w:lineRule="atLeast"/>
    </w:pPr>
    <w:rPr>
      <w:color w:val="auto"/>
    </w:rPr>
  </w:style>
  <w:style w:type="paragraph" w:styleId="Header">
    <w:name w:val="header"/>
    <w:basedOn w:val="Normal"/>
    <w:link w:val="HeaderChar"/>
    <w:uiPriority w:val="99"/>
    <w:unhideWhenUsed/>
    <w:rsid w:val="00DD50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0E0"/>
  </w:style>
  <w:style w:type="paragraph" w:styleId="Footer">
    <w:name w:val="footer"/>
    <w:basedOn w:val="Normal"/>
    <w:link w:val="FooterChar"/>
    <w:uiPriority w:val="99"/>
    <w:unhideWhenUsed/>
    <w:rsid w:val="00DD50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0E0"/>
  </w:style>
  <w:style w:type="table" w:styleId="TableGrid">
    <w:name w:val="Table Grid"/>
    <w:basedOn w:val="TableNormal"/>
    <w:uiPriority w:val="59"/>
    <w:rsid w:val="005F6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EE4F90"/>
    <w:rPr>
      <w:rFonts w:ascii="Calibri" w:eastAsia="Calibri" w:hAnsi="Calibri" w:cs="Calibri"/>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265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C3603"/>
    <w:rPr>
      <w:color w:val="0000FF" w:themeColor="hyperlink"/>
      <w:u w:val="single"/>
    </w:rPr>
  </w:style>
  <w:style w:type="paragraph" w:styleId="ListParagraph">
    <w:name w:val="List Paragraph"/>
    <w:basedOn w:val="Normal"/>
    <w:link w:val="ListParagraphChar"/>
    <w:qFormat/>
    <w:rsid w:val="00817B3B"/>
    <w:pPr>
      <w:ind w:left="720"/>
      <w:contextualSpacing/>
    </w:pPr>
    <w:rPr>
      <w:lang w:val="id-ID"/>
    </w:rPr>
  </w:style>
  <w:style w:type="character" w:customStyle="1" w:styleId="ListParagraphChar">
    <w:name w:val="List Paragraph Char"/>
    <w:basedOn w:val="DefaultParagraphFont"/>
    <w:link w:val="ListParagraph"/>
    <w:rsid w:val="00817B3B"/>
    <w:rPr>
      <w:lang w:val="id-ID"/>
    </w:rPr>
  </w:style>
  <w:style w:type="paragraph" w:styleId="HTMLPreformatted">
    <w:name w:val="HTML Preformatted"/>
    <w:basedOn w:val="Normal"/>
    <w:link w:val="HTMLPreformattedChar"/>
    <w:uiPriority w:val="99"/>
    <w:unhideWhenUsed/>
    <w:rsid w:val="00CE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085D"/>
    <w:rPr>
      <w:rFonts w:ascii="Courier New" w:eastAsia="Times New Roman" w:hAnsi="Courier New" w:cs="Courier New"/>
      <w:sz w:val="20"/>
      <w:szCs w:val="20"/>
    </w:rPr>
  </w:style>
  <w:style w:type="character" w:customStyle="1" w:styleId="A0">
    <w:name w:val="A0"/>
    <w:uiPriority w:val="99"/>
    <w:rsid w:val="00E11980"/>
    <w:rPr>
      <w:color w:val="000000"/>
      <w:sz w:val="20"/>
      <w:szCs w:val="20"/>
    </w:rPr>
  </w:style>
  <w:style w:type="paragraph" w:customStyle="1" w:styleId="Pa0">
    <w:name w:val="Pa0"/>
    <w:basedOn w:val="Default"/>
    <w:next w:val="Default"/>
    <w:uiPriority w:val="99"/>
    <w:rsid w:val="00E11980"/>
    <w:pPr>
      <w:spacing w:line="241" w:lineRule="atLeast"/>
    </w:pPr>
    <w:rPr>
      <w:color w:val="auto"/>
    </w:rPr>
  </w:style>
  <w:style w:type="character" w:customStyle="1" w:styleId="A1">
    <w:name w:val="A1"/>
    <w:uiPriority w:val="99"/>
    <w:rsid w:val="00E11980"/>
    <w:rPr>
      <w:b/>
      <w:bCs/>
      <w:color w:val="000000"/>
      <w:sz w:val="22"/>
      <w:szCs w:val="22"/>
    </w:rPr>
  </w:style>
  <w:style w:type="paragraph" w:customStyle="1" w:styleId="Pa2">
    <w:name w:val="Pa2"/>
    <w:basedOn w:val="Default"/>
    <w:next w:val="Default"/>
    <w:uiPriority w:val="99"/>
    <w:rsid w:val="00E11980"/>
    <w:pPr>
      <w:spacing w:line="241" w:lineRule="atLeast"/>
    </w:pPr>
    <w:rPr>
      <w:color w:val="auto"/>
    </w:rPr>
  </w:style>
  <w:style w:type="paragraph" w:styleId="Header">
    <w:name w:val="header"/>
    <w:basedOn w:val="Normal"/>
    <w:link w:val="HeaderChar"/>
    <w:uiPriority w:val="99"/>
    <w:unhideWhenUsed/>
    <w:rsid w:val="00DD50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0E0"/>
  </w:style>
  <w:style w:type="paragraph" w:styleId="Footer">
    <w:name w:val="footer"/>
    <w:basedOn w:val="Normal"/>
    <w:link w:val="FooterChar"/>
    <w:uiPriority w:val="99"/>
    <w:unhideWhenUsed/>
    <w:rsid w:val="00DD50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0E0"/>
  </w:style>
  <w:style w:type="table" w:styleId="TableGrid">
    <w:name w:val="Table Grid"/>
    <w:basedOn w:val="TableNormal"/>
    <w:uiPriority w:val="59"/>
    <w:rsid w:val="005F6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3611641">
      <w:bodyDiv w:val="1"/>
      <w:marLeft w:val="0"/>
      <w:marRight w:val="0"/>
      <w:marTop w:val="0"/>
      <w:marBottom w:val="0"/>
      <w:divBdr>
        <w:top w:val="none" w:sz="0" w:space="0" w:color="auto"/>
        <w:left w:val="none" w:sz="0" w:space="0" w:color="auto"/>
        <w:bottom w:val="none" w:sz="0" w:space="0" w:color="auto"/>
        <w:right w:val="none" w:sz="0" w:space="0" w:color="auto"/>
      </w:divBdr>
      <w:divsChild>
        <w:div w:id="18363454">
          <w:marLeft w:val="0"/>
          <w:marRight w:val="0"/>
          <w:marTop w:val="0"/>
          <w:marBottom w:val="0"/>
          <w:divBdr>
            <w:top w:val="none" w:sz="0" w:space="0" w:color="auto"/>
            <w:left w:val="none" w:sz="0" w:space="0" w:color="auto"/>
            <w:bottom w:val="none" w:sz="0" w:space="0" w:color="auto"/>
            <w:right w:val="none" w:sz="0" w:space="0" w:color="auto"/>
          </w:divBdr>
          <w:divsChild>
            <w:div w:id="1905219613">
              <w:marLeft w:val="0"/>
              <w:marRight w:val="0"/>
              <w:marTop w:val="0"/>
              <w:marBottom w:val="0"/>
              <w:divBdr>
                <w:top w:val="none" w:sz="0" w:space="0" w:color="auto"/>
                <w:left w:val="none" w:sz="0" w:space="0" w:color="auto"/>
                <w:bottom w:val="none" w:sz="0" w:space="0" w:color="auto"/>
                <w:right w:val="none" w:sz="0" w:space="0" w:color="auto"/>
              </w:divBdr>
              <w:divsChild>
                <w:div w:id="1010529605">
                  <w:marLeft w:val="0"/>
                  <w:marRight w:val="0"/>
                  <w:marTop w:val="0"/>
                  <w:marBottom w:val="0"/>
                  <w:divBdr>
                    <w:top w:val="none" w:sz="0" w:space="0" w:color="auto"/>
                    <w:left w:val="none" w:sz="0" w:space="0" w:color="auto"/>
                    <w:bottom w:val="none" w:sz="0" w:space="0" w:color="auto"/>
                    <w:right w:val="none" w:sz="0" w:space="0" w:color="auto"/>
                  </w:divBdr>
                  <w:divsChild>
                    <w:div w:id="1311593726">
                      <w:marLeft w:val="0"/>
                      <w:marRight w:val="0"/>
                      <w:marTop w:val="0"/>
                      <w:marBottom w:val="0"/>
                      <w:divBdr>
                        <w:top w:val="none" w:sz="0" w:space="0" w:color="auto"/>
                        <w:left w:val="none" w:sz="0" w:space="0" w:color="auto"/>
                        <w:bottom w:val="none" w:sz="0" w:space="0" w:color="auto"/>
                        <w:right w:val="none" w:sz="0" w:space="0" w:color="auto"/>
                      </w:divBdr>
                      <w:divsChild>
                        <w:div w:id="2104570508">
                          <w:marLeft w:val="0"/>
                          <w:marRight w:val="0"/>
                          <w:marTop w:val="0"/>
                          <w:marBottom w:val="0"/>
                          <w:divBdr>
                            <w:top w:val="none" w:sz="0" w:space="0" w:color="auto"/>
                            <w:left w:val="none" w:sz="0" w:space="0" w:color="auto"/>
                            <w:bottom w:val="none" w:sz="0" w:space="0" w:color="auto"/>
                            <w:right w:val="none" w:sz="0" w:space="0" w:color="auto"/>
                          </w:divBdr>
                          <w:divsChild>
                            <w:div w:id="16724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658824">
      <w:bodyDiv w:val="1"/>
      <w:marLeft w:val="0"/>
      <w:marRight w:val="0"/>
      <w:marTop w:val="0"/>
      <w:marBottom w:val="0"/>
      <w:divBdr>
        <w:top w:val="none" w:sz="0" w:space="0" w:color="auto"/>
        <w:left w:val="none" w:sz="0" w:space="0" w:color="auto"/>
        <w:bottom w:val="none" w:sz="0" w:space="0" w:color="auto"/>
        <w:right w:val="none" w:sz="0" w:space="0" w:color="auto"/>
      </w:divBdr>
      <w:divsChild>
        <w:div w:id="70540544">
          <w:marLeft w:val="0"/>
          <w:marRight w:val="0"/>
          <w:marTop w:val="0"/>
          <w:marBottom w:val="0"/>
          <w:divBdr>
            <w:top w:val="none" w:sz="0" w:space="0" w:color="auto"/>
            <w:left w:val="none" w:sz="0" w:space="0" w:color="auto"/>
            <w:bottom w:val="none" w:sz="0" w:space="0" w:color="auto"/>
            <w:right w:val="none" w:sz="0" w:space="0" w:color="auto"/>
          </w:divBdr>
          <w:divsChild>
            <w:div w:id="1209609419">
              <w:marLeft w:val="0"/>
              <w:marRight w:val="0"/>
              <w:marTop w:val="0"/>
              <w:marBottom w:val="0"/>
              <w:divBdr>
                <w:top w:val="none" w:sz="0" w:space="0" w:color="auto"/>
                <w:left w:val="none" w:sz="0" w:space="0" w:color="auto"/>
                <w:bottom w:val="none" w:sz="0" w:space="0" w:color="auto"/>
                <w:right w:val="none" w:sz="0" w:space="0" w:color="auto"/>
              </w:divBdr>
              <w:divsChild>
                <w:div w:id="996034553">
                  <w:marLeft w:val="-240"/>
                  <w:marRight w:val="-240"/>
                  <w:marTop w:val="0"/>
                  <w:marBottom w:val="0"/>
                  <w:divBdr>
                    <w:top w:val="none" w:sz="0" w:space="0" w:color="auto"/>
                    <w:left w:val="none" w:sz="0" w:space="0" w:color="auto"/>
                    <w:bottom w:val="none" w:sz="0" w:space="0" w:color="auto"/>
                    <w:right w:val="none" w:sz="0" w:space="0" w:color="auto"/>
                  </w:divBdr>
                  <w:divsChild>
                    <w:div w:id="1810634895">
                      <w:marLeft w:val="0"/>
                      <w:marRight w:val="0"/>
                      <w:marTop w:val="0"/>
                      <w:marBottom w:val="0"/>
                      <w:divBdr>
                        <w:top w:val="none" w:sz="0" w:space="0" w:color="auto"/>
                        <w:left w:val="none" w:sz="0" w:space="0" w:color="auto"/>
                        <w:bottom w:val="none" w:sz="0" w:space="0" w:color="auto"/>
                        <w:right w:val="none" w:sz="0" w:space="0" w:color="auto"/>
                      </w:divBdr>
                      <w:divsChild>
                        <w:div w:id="565143926">
                          <w:marLeft w:val="0"/>
                          <w:marRight w:val="0"/>
                          <w:marTop w:val="0"/>
                          <w:marBottom w:val="0"/>
                          <w:divBdr>
                            <w:top w:val="none" w:sz="0" w:space="0" w:color="auto"/>
                            <w:left w:val="none" w:sz="0" w:space="0" w:color="auto"/>
                            <w:bottom w:val="none" w:sz="0" w:space="0" w:color="auto"/>
                            <w:right w:val="none" w:sz="0" w:space="0" w:color="auto"/>
                          </w:divBdr>
                        </w:div>
                        <w:div w:id="1739858178">
                          <w:marLeft w:val="0"/>
                          <w:marRight w:val="0"/>
                          <w:marTop w:val="0"/>
                          <w:marBottom w:val="0"/>
                          <w:divBdr>
                            <w:top w:val="none" w:sz="0" w:space="0" w:color="auto"/>
                            <w:left w:val="none" w:sz="0" w:space="0" w:color="auto"/>
                            <w:bottom w:val="none" w:sz="0" w:space="0" w:color="auto"/>
                            <w:right w:val="none" w:sz="0" w:space="0" w:color="auto"/>
                          </w:divBdr>
                          <w:divsChild>
                            <w:div w:id="2024672486">
                              <w:marLeft w:val="165"/>
                              <w:marRight w:val="165"/>
                              <w:marTop w:val="0"/>
                              <w:marBottom w:val="0"/>
                              <w:divBdr>
                                <w:top w:val="none" w:sz="0" w:space="0" w:color="auto"/>
                                <w:left w:val="none" w:sz="0" w:space="0" w:color="auto"/>
                                <w:bottom w:val="none" w:sz="0" w:space="0" w:color="auto"/>
                                <w:right w:val="none" w:sz="0" w:space="0" w:color="auto"/>
                              </w:divBdr>
                              <w:divsChild>
                                <w:div w:id="1769233327">
                                  <w:marLeft w:val="0"/>
                                  <w:marRight w:val="0"/>
                                  <w:marTop w:val="0"/>
                                  <w:marBottom w:val="0"/>
                                  <w:divBdr>
                                    <w:top w:val="none" w:sz="0" w:space="0" w:color="auto"/>
                                    <w:left w:val="none" w:sz="0" w:space="0" w:color="auto"/>
                                    <w:bottom w:val="none" w:sz="0" w:space="0" w:color="auto"/>
                                    <w:right w:val="none" w:sz="0" w:space="0" w:color="auto"/>
                                  </w:divBdr>
                                  <w:divsChild>
                                    <w:div w:id="608339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iawatinani96@gmail.com" TargetMode="External"/><Relationship Id="rId3" Type="http://schemas.openxmlformats.org/officeDocument/2006/relationships/settings" Target="settings.xml"/><Relationship Id="rId7" Type="http://schemas.openxmlformats.org/officeDocument/2006/relationships/hyperlink" Target="mailto:maesaroh.lubis@umtas.ac.id"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2025</TotalTime>
  <Pages>13</Pages>
  <Words>6634</Words>
  <Characters>37820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292</cp:revision>
  <cp:lastPrinted>2020-05-09T09:10:00Z</cp:lastPrinted>
  <dcterms:created xsi:type="dcterms:W3CDTF">2020-04-24T01:22:00Z</dcterms:created>
  <dcterms:modified xsi:type="dcterms:W3CDTF">2021-08-23T01:40:00Z</dcterms:modified>
</cp:coreProperties>
</file>